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19" w:rsidRDefault="007C7619" w:rsidP="007C7619">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Brzeg, dnia 7 marca 2016 </w:t>
      </w:r>
      <w:r>
        <w:rPr>
          <w:rFonts w:ascii="Times New Roman" w:eastAsia="Times New Roman" w:hAnsi="Times New Roman" w:cs="Times New Roman"/>
          <w:color w:val="000000"/>
          <w:sz w:val="24"/>
          <w:szCs w:val="24"/>
          <w:lang w:eastAsia="pl-PL"/>
        </w:rPr>
        <w:t>r</w:t>
      </w:r>
      <w:r>
        <w:rPr>
          <w:rFonts w:ascii="Times New Roman" w:eastAsia="Times New Roman" w:hAnsi="Times New Roman" w:cs="Times New Roman"/>
          <w:sz w:val="24"/>
          <w:szCs w:val="24"/>
          <w:lang w:eastAsia="pl-PL"/>
        </w:rPr>
        <w:t>.</w:t>
      </w:r>
    </w:p>
    <w:p w:rsidR="007C7619" w:rsidRDefault="007C7619" w:rsidP="007C7619">
      <w:pPr>
        <w:keepNext/>
        <w:tabs>
          <w:tab w:val="left" w:pos="4860"/>
        </w:tabs>
        <w:spacing w:after="0" w:line="240" w:lineRule="auto"/>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OR.IV.042.2.2016</w:t>
      </w:r>
    </w:p>
    <w:p w:rsidR="007C7619" w:rsidRDefault="007C7619" w:rsidP="007C7619">
      <w:pPr>
        <w:spacing w:after="0" w:line="240" w:lineRule="auto"/>
        <w:rPr>
          <w:rFonts w:ascii="Times New Roman" w:eastAsia="Times New Roman" w:hAnsi="Times New Roman" w:cs="Times New Roman"/>
          <w:sz w:val="24"/>
          <w:szCs w:val="24"/>
          <w:lang w:eastAsia="pl-PL"/>
        </w:rPr>
      </w:pPr>
    </w:p>
    <w:p w:rsidR="007C7619" w:rsidRDefault="007C7619" w:rsidP="007C7619">
      <w:pPr>
        <w:spacing w:after="0" w:line="240" w:lineRule="auto"/>
        <w:rPr>
          <w:rFonts w:ascii="Times New Roman" w:eastAsia="Times New Roman" w:hAnsi="Times New Roman" w:cs="Times New Roman"/>
          <w:sz w:val="24"/>
          <w:szCs w:val="24"/>
          <w:lang w:eastAsia="pl-PL"/>
        </w:rPr>
      </w:pPr>
    </w:p>
    <w:p w:rsidR="007C7619" w:rsidRDefault="007C7619" w:rsidP="007C7619">
      <w:pPr>
        <w:keepNext/>
        <w:spacing w:after="0" w:line="240" w:lineRule="auto"/>
        <w:ind w:left="5664"/>
        <w:jc w:val="center"/>
        <w:outlineLvl w:val="0"/>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DO WSZYSTKICH WYKONAWCÓW KTÓRZY POBRALI SPECYFIKACJĘ ISTOTNYCH WARUNKÓW ZAMÓWIENIA</w:t>
      </w:r>
    </w:p>
    <w:p w:rsidR="007C7619" w:rsidRDefault="007C7619" w:rsidP="007C7619">
      <w:pPr>
        <w:spacing w:after="0" w:line="240" w:lineRule="auto"/>
        <w:rPr>
          <w:rFonts w:ascii="Times New Roman" w:eastAsia="Times New Roman" w:hAnsi="Times New Roman" w:cs="Times New Roman"/>
          <w:b/>
          <w:sz w:val="24"/>
          <w:szCs w:val="24"/>
          <w:lang w:eastAsia="pl-PL"/>
        </w:rPr>
      </w:pPr>
    </w:p>
    <w:p w:rsidR="007C7619" w:rsidRDefault="007C7619" w:rsidP="007C7619">
      <w:pPr>
        <w:spacing w:after="0" w:line="240" w:lineRule="auto"/>
        <w:rPr>
          <w:rFonts w:ascii="Times New Roman" w:eastAsia="Times New Roman" w:hAnsi="Times New Roman" w:cs="Times New Roman"/>
          <w:b/>
          <w:sz w:val="24"/>
          <w:szCs w:val="24"/>
          <w:lang w:eastAsia="pl-PL"/>
        </w:rPr>
      </w:pPr>
    </w:p>
    <w:p w:rsidR="007C7619" w:rsidRDefault="007C7619" w:rsidP="007C7619">
      <w:pPr>
        <w:spacing w:after="0" w:line="240" w:lineRule="auto"/>
        <w:rPr>
          <w:rFonts w:ascii="Times New Roman" w:eastAsia="Times New Roman" w:hAnsi="Times New Roman" w:cs="Times New Roman"/>
          <w:b/>
          <w:sz w:val="24"/>
          <w:szCs w:val="24"/>
          <w:lang w:eastAsia="pl-PL"/>
        </w:rPr>
      </w:pPr>
    </w:p>
    <w:p w:rsidR="007C7619" w:rsidRDefault="007C7619" w:rsidP="007C7619">
      <w:pPr>
        <w:spacing w:after="0" w:line="240" w:lineRule="auto"/>
        <w:jc w:val="center"/>
        <w:rPr>
          <w:rFonts w:ascii="Tahoma" w:eastAsia="Times New Roman" w:hAnsi="Tahoma" w:cs="Tahoma"/>
          <w:b/>
          <w:sz w:val="20"/>
          <w:szCs w:val="24"/>
          <w:lang w:eastAsia="pl-PL"/>
        </w:rPr>
      </w:pPr>
      <w:r>
        <w:rPr>
          <w:rFonts w:ascii="Times New Roman" w:eastAsia="Times New Roman" w:hAnsi="Times New Roman" w:cs="Times New Roman"/>
          <w:sz w:val="24"/>
          <w:szCs w:val="24"/>
          <w:lang w:eastAsia="pl-PL"/>
        </w:rPr>
        <w:t>dot. postępowania na zadanie pn.:</w:t>
      </w:r>
      <w:r>
        <w:rPr>
          <w:rFonts w:ascii="Tahoma" w:eastAsia="Times New Roman" w:hAnsi="Tahoma" w:cs="Tahoma"/>
          <w:b/>
          <w:sz w:val="20"/>
          <w:szCs w:val="24"/>
          <w:lang w:eastAsia="pl-PL"/>
        </w:rPr>
        <w:t xml:space="preserve"> </w:t>
      </w:r>
    </w:p>
    <w:p w:rsidR="007C7619" w:rsidRDefault="007C7619" w:rsidP="007C7619">
      <w:pPr>
        <w:spacing w:after="0"/>
        <w:jc w:val="center"/>
        <w:rPr>
          <w:rFonts w:ascii="Times New Roman" w:hAnsi="Times New Roman" w:cs="Times New Roman"/>
          <w:sz w:val="28"/>
          <w:szCs w:val="28"/>
        </w:rPr>
      </w:pPr>
      <w:r>
        <w:rPr>
          <w:rFonts w:ascii="Times New Roman" w:hAnsi="Times New Roman" w:cs="Times New Roman"/>
          <w:b/>
          <w:bCs/>
          <w:sz w:val="28"/>
          <w:szCs w:val="28"/>
          <w:u w:val="single"/>
        </w:rPr>
        <w:t>„Przebudowa ulic: Zielonej i Lompy w Brzegu”.</w:t>
      </w:r>
    </w:p>
    <w:p w:rsidR="007C7619" w:rsidRDefault="007C7619" w:rsidP="007C761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(organizowanego w trybie przetargu nieograniczonego)</w:t>
      </w:r>
    </w:p>
    <w:p w:rsidR="007C7619" w:rsidRDefault="007C7619" w:rsidP="007C7619">
      <w:pPr>
        <w:spacing w:after="0" w:line="240" w:lineRule="auto"/>
        <w:rPr>
          <w:rFonts w:ascii="Times New Roman" w:eastAsia="Times New Roman" w:hAnsi="Times New Roman" w:cs="Times New Roman"/>
          <w:sz w:val="24"/>
          <w:szCs w:val="24"/>
          <w:lang w:eastAsia="pl-PL"/>
        </w:rPr>
      </w:pPr>
    </w:p>
    <w:p w:rsidR="007C7619" w:rsidRDefault="007C7619" w:rsidP="007C7619">
      <w:pPr>
        <w:spacing w:after="0" w:line="240" w:lineRule="auto"/>
        <w:rPr>
          <w:rFonts w:ascii="Times New Roman" w:eastAsia="Times New Roman" w:hAnsi="Times New Roman" w:cs="Times New Roman"/>
          <w:sz w:val="24"/>
          <w:szCs w:val="24"/>
          <w:lang w:eastAsia="pl-PL"/>
        </w:rPr>
      </w:pPr>
    </w:p>
    <w:p w:rsidR="007C7619" w:rsidRDefault="007C7619" w:rsidP="007C7619">
      <w:pPr>
        <w:widowControl w:val="0"/>
        <w:spacing w:after="0" w:line="240" w:lineRule="auto"/>
        <w:ind w:firstLine="709"/>
        <w:jc w:val="both"/>
        <w:rPr>
          <w:rFonts w:ascii="Times New Roman" w:eastAsia="Times New Roman" w:hAnsi="Times New Roman" w:cs="Times New Roman"/>
          <w:snapToGrid w:val="0"/>
          <w:color w:val="000000"/>
          <w:sz w:val="24"/>
          <w:szCs w:val="24"/>
          <w:lang w:eastAsia="pl-PL"/>
        </w:rPr>
      </w:pPr>
      <w:r>
        <w:rPr>
          <w:rFonts w:ascii="Times New Roman" w:eastAsia="Times New Roman" w:hAnsi="Times New Roman" w:cs="Times New Roman"/>
          <w:sz w:val="24"/>
          <w:szCs w:val="24"/>
          <w:lang w:eastAsia="pl-PL"/>
        </w:rPr>
        <w:t>Działając na podstawie art. 38 ust. 1 i 2 ustawy z dnia 29 stycznia 2004 r. Prawo zamówień publicznych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napToGrid w:val="0"/>
          <w:color w:val="000000"/>
          <w:sz w:val="24"/>
          <w:szCs w:val="24"/>
          <w:lang w:eastAsia="pl-PL"/>
        </w:rPr>
        <w:t xml:space="preserve">Dz. U. z 2015 r., poz. 2164 z </w:t>
      </w:r>
      <w:proofErr w:type="spellStart"/>
      <w:r>
        <w:rPr>
          <w:rFonts w:ascii="Times New Roman" w:eastAsia="Times New Roman" w:hAnsi="Times New Roman" w:cs="Times New Roman"/>
          <w:snapToGrid w:val="0"/>
          <w:color w:val="000000"/>
          <w:sz w:val="24"/>
          <w:szCs w:val="24"/>
          <w:lang w:eastAsia="pl-PL"/>
        </w:rPr>
        <w:t>późn</w:t>
      </w:r>
      <w:proofErr w:type="spellEnd"/>
      <w:r>
        <w:rPr>
          <w:rFonts w:ascii="Times New Roman" w:eastAsia="Times New Roman" w:hAnsi="Times New Roman" w:cs="Times New Roman"/>
          <w:snapToGrid w:val="0"/>
          <w:color w:val="000000"/>
          <w:sz w:val="24"/>
          <w:szCs w:val="24"/>
          <w:lang w:eastAsia="pl-PL"/>
        </w:rPr>
        <w:t xml:space="preserve">. zm.) </w:t>
      </w:r>
      <w:r>
        <w:rPr>
          <w:rFonts w:ascii="Times New Roman" w:eastAsia="Times New Roman" w:hAnsi="Times New Roman" w:cs="Times New Roman"/>
          <w:sz w:val="24"/>
          <w:szCs w:val="24"/>
          <w:lang w:eastAsia="pl-PL"/>
        </w:rPr>
        <w:t xml:space="preserve">Zamawiający – Burmistrz Brzegu informuje, że w dniu 07.03.2016 r. wpłynęły do Zamawiającego pytania od Wykonawców do treści specyfikacji istotnych warunków zamówienia.  W związku                                     z powyższym Zamawiający udziela odpowiedzi na następujące zapytania do SIWZ: </w:t>
      </w: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p>
    <w:p w:rsidR="007C7619" w:rsidRDefault="007C7619" w:rsidP="007C7619">
      <w:pPr>
        <w:widowControl w:val="0"/>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u w:val="single"/>
          <w:lang w:eastAsia="pl-PL"/>
        </w:rPr>
        <w:t>Pytanie 1</w:t>
      </w:r>
      <w:r>
        <w:rPr>
          <w:rFonts w:ascii="Times New Roman" w:eastAsia="Times New Roman" w:hAnsi="Times New Roman" w:cs="Times New Roman"/>
          <w:b/>
          <w:sz w:val="24"/>
          <w:szCs w:val="24"/>
          <w:lang w:eastAsia="pl-PL"/>
        </w:rPr>
        <w:t xml:space="preserve">. </w:t>
      </w:r>
    </w:p>
    <w:p w:rsidR="007C7619" w:rsidRDefault="007C7619" w:rsidP="007C76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niejasno określonym warunkiem udziału w postępowaniu w zakresie „Posiadania wiedzy i doświadczenia”, czy Zamawiający uzna za spełnienie warunku (jak w SIWZ punkcie 5b wraz z uwagami, gdzie dopuszczono za spełnienie warunku wykazanie się jedną drogą bądź placem lub powiązanym ze sobą ciągiem kilku dróg czy placów tworzących powiązany ze sobą ciąg komunikacyjny) wykazanie się jednym zadaniem związanym z budową ciągów komunikacyjnych i parkingów powiązanych ze sobą z kostki betonowej o łącznej powierzchni ponad 4500,00 m</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wraz z wykonaniem nowej podbudowy i z odwodnieniem za pomocą wpustów lecz bez oświetlenia oraz dodatkowo trzema zadaniami związanymi z budową oświetlenia drogi?</w:t>
      </w:r>
    </w:p>
    <w:p w:rsidR="007C7619" w:rsidRDefault="007C7619" w:rsidP="007C7619">
      <w:pPr>
        <w:autoSpaceDE w:val="0"/>
        <w:autoSpaceDN w:val="0"/>
        <w:adjustRightInd w:val="0"/>
        <w:spacing w:after="0" w:line="240" w:lineRule="auto"/>
        <w:jc w:val="both"/>
        <w:rPr>
          <w:rFonts w:ascii="Calibri" w:hAnsi="Calibri" w:cs="Calibri"/>
          <w:color w:val="000000"/>
          <w:sz w:val="24"/>
          <w:szCs w:val="24"/>
        </w:rPr>
      </w:pPr>
    </w:p>
    <w:p w:rsidR="007C7619" w:rsidRDefault="007C7619" w:rsidP="007C7619">
      <w:pPr>
        <w:widowControl w:val="0"/>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Odpowiedź na pytanie nr 1:</w:t>
      </w:r>
    </w:p>
    <w:p w:rsidR="007C7619" w:rsidRDefault="007C7619" w:rsidP="007C7619">
      <w:pPr>
        <w:widowControl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uzna warunek wiedzy i doświadczenia za spełniony dla Wykonawców którzy wykażą się doświadczeniem przedstawiając:</w:t>
      </w:r>
    </w:p>
    <w:p w:rsidR="007C7619" w:rsidRDefault="007C7619" w:rsidP="007C7619">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pl-PL"/>
        </w:rPr>
        <w:t>min. 3 zadania obejmujące swoim zakresem przebudowę lub budowę drogi lub placu                                   z ułożeniem w ramach przedstawionego zadania nawierzchni z kostki brukowej betonowej, kamiennej lub granitowej o powierzchni co najmniej 4500</w:t>
      </w:r>
      <w:r>
        <w:rPr>
          <w:rFonts w:ascii="Times New Roman" w:hAnsi="Times New Roman" w:cs="Times New Roman"/>
          <w:color w:val="000000"/>
          <w:sz w:val="24"/>
          <w:szCs w:val="24"/>
        </w:rPr>
        <w:t xml:space="preserve"> m</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xml:space="preserve">wraz z wykonaniem nowej podbudowy i z odwodnieniem tej drogi lub placu za pomocą wpustów z </w:t>
      </w:r>
      <w:proofErr w:type="spellStart"/>
      <w:r>
        <w:rPr>
          <w:rFonts w:ascii="Times New Roman" w:hAnsi="Times New Roman" w:cs="Times New Roman"/>
          <w:color w:val="000000"/>
          <w:sz w:val="24"/>
          <w:szCs w:val="24"/>
        </w:rPr>
        <w:t>przykanalikami</w:t>
      </w:r>
      <w:proofErr w:type="spellEnd"/>
      <w:r>
        <w:rPr>
          <w:rFonts w:ascii="Times New Roman" w:hAnsi="Times New Roman" w:cs="Times New Roman"/>
          <w:color w:val="000000"/>
          <w:sz w:val="24"/>
          <w:szCs w:val="24"/>
        </w:rPr>
        <w:t xml:space="preserve"> i min. 3 zadania w ramach których wykonano budowę oświetlenia dróg, ciągów pieszych lub pieszo-jezdnych, placów. Oświetlenie dróg, ciągów pieszych lub pieszo – jezdnych, placów nie musi stanowić odrębnego zadania ale może być częścią zadania obejmującego przebudowę lub budowę dróg lub placów.</w:t>
      </w:r>
    </w:p>
    <w:p w:rsidR="007C7619" w:rsidRDefault="007C7619" w:rsidP="007C7619">
      <w:pPr>
        <w:widowControl w:val="0"/>
        <w:spacing w:after="0" w:line="240" w:lineRule="auto"/>
        <w:jc w:val="both"/>
        <w:rPr>
          <w:rFonts w:ascii="Times New Roman" w:hAnsi="Times New Roman" w:cs="Times New Roman"/>
          <w:color w:val="000000"/>
          <w:sz w:val="24"/>
          <w:szCs w:val="24"/>
        </w:rPr>
      </w:pPr>
    </w:p>
    <w:p w:rsidR="007C7619" w:rsidRDefault="007C7619" w:rsidP="007C7619">
      <w:pPr>
        <w:widowControl w:val="0"/>
        <w:spacing w:after="0" w:line="240" w:lineRule="auto"/>
        <w:jc w:val="both"/>
        <w:rPr>
          <w:rFonts w:ascii="Times New Roman" w:eastAsia="Times New Roman" w:hAnsi="Times New Roman" w:cs="Times New Roman"/>
          <w:b/>
          <w:sz w:val="24"/>
          <w:szCs w:val="24"/>
          <w:u w:val="single"/>
          <w:lang w:eastAsia="pl-PL"/>
        </w:rPr>
      </w:pPr>
      <w:r>
        <w:rPr>
          <w:rFonts w:ascii="Times New Roman" w:hAnsi="Times New Roman" w:cs="Times New Roman"/>
          <w:color w:val="000000"/>
          <w:sz w:val="24"/>
          <w:szCs w:val="24"/>
        </w:rPr>
        <w:t xml:space="preserve">Biorąc pod uwagę powyższe wyjaśnienia, przedstawienie doświadczenia Wykonawcy obejmującego wykonanie </w:t>
      </w:r>
      <w:r>
        <w:rPr>
          <w:rFonts w:ascii="Times New Roman" w:hAnsi="Times New Roman" w:cs="Times New Roman"/>
          <w:b/>
          <w:color w:val="000000"/>
          <w:sz w:val="24"/>
          <w:szCs w:val="24"/>
        </w:rPr>
        <w:t>jednego zadania</w:t>
      </w:r>
      <w:r>
        <w:rPr>
          <w:rFonts w:ascii="Times New Roman" w:hAnsi="Times New Roman" w:cs="Times New Roman"/>
          <w:color w:val="000000"/>
          <w:sz w:val="24"/>
          <w:szCs w:val="24"/>
        </w:rPr>
        <w:t xml:space="preserve"> w zakresie budowy ciągów komunikacyjnych                       i parkingów powiązanych ze sobą z kostki betonowej o łącznej powierzchni 4500 m</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xml:space="preserve">wraz                       z wykonaniem nowej podbudowy i z odwodnieniem za pomocą wpustów i wykonanie </w:t>
      </w:r>
      <w:r>
        <w:rPr>
          <w:rFonts w:ascii="Times New Roman" w:hAnsi="Times New Roman" w:cs="Times New Roman"/>
          <w:b/>
          <w:color w:val="000000"/>
          <w:sz w:val="24"/>
          <w:szCs w:val="24"/>
        </w:rPr>
        <w:t xml:space="preserve">trzech </w:t>
      </w:r>
      <w:r>
        <w:rPr>
          <w:rFonts w:ascii="Times New Roman" w:hAnsi="Times New Roman" w:cs="Times New Roman"/>
          <w:b/>
          <w:color w:val="000000"/>
          <w:sz w:val="24"/>
          <w:szCs w:val="24"/>
        </w:rPr>
        <w:lastRenderedPageBreak/>
        <w:t>odrębnych zadań</w:t>
      </w:r>
      <w:r>
        <w:rPr>
          <w:rFonts w:ascii="Times New Roman" w:hAnsi="Times New Roman" w:cs="Times New Roman"/>
          <w:color w:val="000000"/>
          <w:sz w:val="24"/>
          <w:szCs w:val="24"/>
        </w:rPr>
        <w:t xml:space="preserve"> w zakresie budowy oświetlenia drogi, nie będzie spełniało warunku SIWZ, ze względu na brak wykazania doświadczenia w zakresie przebudowy lub budowy drogi lub placu z ułożeniem w ramach przedstawionego zadania nawierzchni z kostki brukowej betonowej, kamiennej, granitowej o powierzchni co najmniej </w:t>
      </w:r>
      <w:r>
        <w:rPr>
          <w:rFonts w:ascii="Times New Roman" w:eastAsia="Times New Roman" w:hAnsi="Times New Roman" w:cs="Times New Roman"/>
          <w:sz w:val="24"/>
          <w:szCs w:val="24"/>
          <w:lang w:eastAsia="pl-PL"/>
        </w:rPr>
        <w:t xml:space="preserve"> </w:t>
      </w:r>
      <w:r>
        <w:rPr>
          <w:rFonts w:ascii="Times New Roman" w:hAnsi="Times New Roman" w:cs="Times New Roman"/>
          <w:color w:val="000000"/>
          <w:sz w:val="24"/>
          <w:szCs w:val="24"/>
        </w:rPr>
        <w:t>4500 m</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xml:space="preserve">wraz z wykonaniem nowej podbudowy i z odwodnieniem tej drogi lub placu za pomocą wpustów z </w:t>
      </w:r>
      <w:proofErr w:type="spellStart"/>
      <w:r>
        <w:rPr>
          <w:rFonts w:ascii="Times New Roman" w:hAnsi="Times New Roman" w:cs="Times New Roman"/>
          <w:color w:val="000000"/>
          <w:sz w:val="24"/>
          <w:szCs w:val="24"/>
        </w:rPr>
        <w:t>przykanalikami</w:t>
      </w:r>
      <w:proofErr w:type="spellEnd"/>
      <w:r>
        <w:rPr>
          <w:rFonts w:ascii="Times New Roman" w:hAnsi="Times New Roman" w:cs="Times New Roman"/>
          <w:color w:val="000000"/>
          <w:sz w:val="24"/>
          <w:szCs w:val="24"/>
        </w:rPr>
        <w:t xml:space="preserve"> dla którego to warunku Zamawiający żąda wykazanie się </w:t>
      </w:r>
      <w:r>
        <w:rPr>
          <w:rFonts w:ascii="Times New Roman" w:hAnsi="Times New Roman" w:cs="Times New Roman"/>
          <w:b/>
          <w:color w:val="000000"/>
          <w:sz w:val="24"/>
          <w:szCs w:val="24"/>
          <w:u w:val="single"/>
        </w:rPr>
        <w:t>min. 3 zadaniami.</w:t>
      </w: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Zamawiający przypomina, iż ww. odpowiedzi przekazane Wykonawcom stanowią integralną część SIWZ i wiążą Wykonawców. </w:t>
      </w: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 poważaniem</w:t>
      </w: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Burmistrz Brzegu</w:t>
      </w:r>
    </w:p>
    <w:p w:rsidR="007C7619" w:rsidRP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7C7619">
        <w:rPr>
          <w:rFonts w:ascii="Times New Roman" w:eastAsia="Times New Roman" w:hAnsi="Times New Roman" w:cs="Times New Roman"/>
          <w:b/>
          <w:i/>
          <w:sz w:val="24"/>
          <w:szCs w:val="24"/>
          <w:lang w:eastAsia="pl-PL"/>
        </w:rPr>
        <w:t xml:space="preserve">Jerzy </w:t>
      </w:r>
      <w:proofErr w:type="spellStart"/>
      <w:r w:rsidRPr="007C7619">
        <w:rPr>
          <w:rFonts w:ascii="Times New Roman" w:eastAsia="Times New Roman" w:hAnsi="Times New Roman" w:cs="Times New Roman"/>
          <w:b/>
          <w:i/>
          <w:sz w:val="24"/>
          <w:szCs w:val="24"/>
          <w:lang w:eastAsia="pl-PL"/>
        </w:rPr>
        <w:t>Wrębiak</w:t>
      </w:r>
      <w:proofErr w:type="spellEnd"/>
    </w:p>
    <w:p w:rsidR="007C7619" w:rsidRP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pl-PL"/>
        </w:rPr>
      </w:pP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7C7619" w:rsidRDefault="007C7619" w:rsidP="007C761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2D505B" w:rsidRDefault="007C7619">
      <w:bookmarkStart w:id="0" w:name="_GoBack"/>
      <w:bookmarkEnd w:id="0"/>
    </w:p>
    <w:sectPr w:rsidR="002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8A"/>
    <w:rsid w:val="007C7619"/>
    <w:rsid w:val="0098518A"/>
    <w:rsid w:val="00C57934"/>
    <w:rsid w:val="00E85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285FA-B7D8-4DD3-9E3B-EAE7C037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761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2832</Characters>
  <Application>Microsoft Office Word</Application>
  <DocSecurity>0</DocSecurity>
  <Lines>23</Lines>
  <Paragraphs>6</Paragraphs>
  <ScaleCrop>false</ScaleCrop>
  <Company>Hewlett-Packard Company</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Tatarzynska</dc:creator>
  <cp:keywords/>
  <dc:description/>
  <cp:lastModifiedBy>Agnieszka Tatarzynska</cp:lastModifiedBy>
  <cp:revision>2</cp:revision>
  <dcterms:created xsi:type="dcterms:W3CDTF">2016-03-07T13:02:00Z</dcterms:created>
  <dcterms:modified xsi:type="dcterms:W3CDTF">2016-03-07T13:03:00Z</dcterms:modified>
</cp:coreProperties>
</file>