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E9" w:rsidRPr="00C30C0C" w:rsidRDefault="00CF60E9" w:rsidP="0062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30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 Brzegu</w:t>
      </w:r>
    </w:p>
    <w:p w:rsidR="00A574DC" w:rsidRDefault="000D3BB9" w:rsidP="0062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F60E9" w:rsidRPr="00C30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głasza </w:t>
      </w:r>
      <w:r w:rsidR="003A6C09" w:rsidRPr="00C30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ustny </w:t>
      </w:r>
      <w:r w:rsidR="00CF60E9" w:rsidRPr="00C30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 nieograniczony na najem </w:t>
      </w:r>
      <w:r w:rsidR="007A2AF8" w:rsidRPr="007A2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czas nieoznaczony</w:t>
      </w:r>
      <w:r w:rsidR="00CF60E9" w:rsidRPr="00C30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lokalu użytkowego</w:t>
      </w:r>
      <w:r w:rsidR="007A2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60E9" w:rsidRPr="00C30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położonego w Brzegu Rynek 1 </w:t>
      </w:r>
      <w:r w:rsidR="007D214B" w:rsidRPr="00C30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CF60E9" w:rsidRPr="00C30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Ratusz</w:t>
      </w:r>
      <w:r w:rsidR="007D214B" w:rsidRPr="00C30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93AA4" w:rsidRDefault="00F93AA4" w:rsidP="007A40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0E4" w:rsidRPr="00C30C0C" w:rsidRDefault="001060E4" w:rsidP="007A40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018" w:rsidRDefault="00F93AA4" w:rsidP="007A401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018">
        <w:rPr>
          <w:rFonts w:ascii="Times New Roman" w:hAnsi="Times New Roman" w:cs="Times New Roman"/>
          <w:b/>
          <w:sz w:val="24"/>
          <w:szCs w:val="24"/>
        </w:rPr>
        <w:t>Oznaczenie nieruchomości:</w:t>
      </w:r>
      <w:r w:rsidR="00851325" w:rsidRPr="007A4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3F2" w:rsidRPr="007A2AF8" w:rsidRDefault="000D3BB9" w:rsidP="00103E2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018">
        <w:rPr>
          <w:rFonts w:ascii="Times New Roman" w:hAnsi="Times New Roman" w:cs="Times New Roman"/>
          <w:sz w:val="24"/>
          <w:szCs w:val="24"/>
        </w:rPr>
        <w:t>L</w:t>
      </w:r>
      <w:r w:rsidR="00851325" w:rsidRPr="007A4018">
        <w:rPr>
          <w:rFonts w:ascii="Times New Roman" w:hAnsi="Times New Roman" w:cs="Times New Roman"/>
          <w:sz w:val="24"/>
          <w:szCs w:val="24"/>
        </w:rPr>
        <w:t>o</w:t>
      </w:r>
      <w:r w:rsidR="00CF60E9" w:rsidRPr="007A4018">
        <w:rPr>
          <w:rFonts w:ascii="Times New Roman" w:hAnsi="Times New Roman" w:cs="Times New Roman"/>
          <w:sz w:val="24"/>
          <w:szCs w:val="24"/>
        </w:rPr>
        <w:t>kal użytkowy</w:t>
      </w:r>
      <w:r w:rsidR="002F6A25" w:rsidRPr="007A4018">
        <w:rPr>
          <w:rFonts w:ascii="Times New Roman" w:hAnsi="Times New Roman" w:cs="Times New Roman"/>
          <w:sz w:val="24"/>
          <w:szCs w:val="24"/>
        </w:rPr>
        <w:t>, stanowiący własność Gminy Brzeg,</w:t>
      </w:r>
      <w:r w:rsidRPr="007A4018">
        <w:rPr>
          <w:rFonts w:ascii="Times New Roman" w:hAnsi="Times New Roman" w:cs="Times New Roman"/>
          <w:sz w:val="24"/>
          <w:szCs w:val="24"/>
        </w:rPr>
        <w:t xml:space="preserve"> o pow. 501,31 m</w:t>
      </w:r>
      <w:r w:rsidRPr="007A40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401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F60E9" w:rsidRPr="007A4018">
        <w:rPr>
          <w:rFonts w:ascii="Times New Roman" w:hAnsi="Times New Roman" w:cs="Times New Roman"/>
          <w:sz w:val="24"/>
          <w:szCs w:val="24"/>
        </w:rPr>
        <w:t xml:space="preserve"> położony</w:t>
      </w:r>
      <w:r w:rsidR="007A2AF8">
        <w:rPr>
          <w:rFonts w:ascii="Times New Roman" w:hAnsi="Times New Roman" w:cs="Times New Roman"/>
          <w:sz w:val="24"/>
          <w:szCs w:val="24"/>
        </w:rPr>
        <w:t xml:space="preserve"> jest</w:t>
      </w:r>
      <w:r w:rsidR="00CF60E9" w:rsidRPr="007A4018">
        <w:rPr>
          <w:rFonts w:ascii="Times New Roman" w:hAnsi="Times New Roman" w:cs="Times New Roman"/>
          <w:sz w:val="24"/>
          <w:szCs w:val="24"/>
        </w:rPr>
        <w:t xml:space="preserve"> w Brzegu  </w:t>
      </w:r>
      <w:r w:rsidR="009A46CC" w:rsidRPr="007A4018">
        <w:rPr>
          <w:rFonts w:ascii="Times New Roman" w:hAnsi="Times New Roman" w:cs="Times New Roman"/>
          <w:sz w:val="24"/>
          <w:szCs w:val="24"/>
        </w:rPr>
        <w:t xml:space="preserve">Rynek 1 </w:t>
      </w:r>
      <w:r w:rsidR="007A2AF8">
        <w:rPr>
          <w:rFonts w:ascii="Times New Roman" w:hAnsi="Times New Roman" w:cs="Times New Roman"/>
          <w:sz w:val="24"/>
          <w:szCs w:val="24"/>
        </w:rPr>
        <w:t>w piwnicy R</w:t>
      </w:r>
      <w:r w:rsidR="00CF60E9" w:rsidRPr="007A4018">
        <w:rPr>
          <w:rFonts w:ascii="Times New Roman" w:hAnsi="Times New Roman" w:cs="Times New Roman"/>
          <w:sz w:val="24"/>
          <w:szCs w:val="24"/>
        </w:rPr>
        <w:t xml:space="preserve">atusza  </w:t>
      </w:r>
      <w:r w:rsidR="009A46CC" w:rsidRPr="007A4018">
        <w:rPr>
          <w:rFonts w:ascii="Times New Roman" w:hAnsi="Times New Roman" w:cs="Times New Roman"/>
          <w:sz w:val="24"/>
          <w:szCs w:val="24"/>
        </w:rPr>
        <w:t>– działka nr 151 ark</w:t>
      </w:r>
      <w:r w:rsidRPr="007A4018">
        <w:rPr>
          <w:rFonts w:ascii="Times New Roman" w:hAnsi="Times New Roman" w:cs="Times New Roman"/>
          <w:sz w:val="24"/>
          <w:szCs w:val="24"/>
        </w:rPr>
        <w:t xml:space="preserve">. </w:t>
      </w:r>
      <w:r w:rsidR="009A46CC" w:rsidRPr="007A4018">
        <w:rPr>
          <w:rFonts w:ascii="Times New Roman" w:hAnsi="Times New Roman" w:cs="Times New Roman"/>
          <w:sz w:val="24"/>
          <w:szCs w:val="24"/>
        </w:rPr>
        <w:t>m</w:t>
      </w:r>
      <w:r w:rsidRPr="007A4018">
        <w:rPr>
          <w:rFonts w:ascii="Times New Roman" w:hAnsi="Times New Roman" w:cs="Times New Roman"/>
          <w:sz w:val="24"/>
          <w:szCs w:val="24"/>
        </w:rPr>
        <w:t xml:space="preserve">. </w:t>
      </w:r>
      <w:r w:rsidR="009A46CC" w:rsidRPr="007A4018">
        <w:rPr>
          <w:rFonts w:ascii="Times New Roman" w:hAnsi="Times New Roman" w:cs="Times New Roman"/>
          <w:sz w:val="24"/>
          <w:szCs w:val="24"/>
        </w:rPr>
        <w:t>4, obręb Centrum</w:t>
      </w:r>
      <w:r w:rsidR="00CF60E9" w:rsidRPr="007A4018">
        <w:rPr>
          <w:rFonts w:ascii="Times New Roman" w:hAnsi="Times New Roman" w:cs="Times New Roman"/>
          <w:sz w:val="24"/>
          <w:szCs w:val="24"/>
        </w:rPr>
        <w:t xml:space="preserve">, </w:t>
      </w:r>
      <w:r w:rsidR="00005EA2" w:rsidRPr="007A4018">
        <w:rPr>
          <w:rFonts w:ascii="Times New Roman" w:hAnsi="Times New Roman" w:cs="Times New Roman"/>
          <w:sz w:val="24"/>
          <w:szCs w:val="24"/>
        </w:rPr>
        <w:t>księ</w:t>
      </w:r>
      <w:r w:rsidR="00851325" w:rsidRPr="007A4018">
        <w:rPr>
          <w:rFonts w:ascii="Times New Roman" w:hAnsi="Times New Roman" w:cs="Times New Roman"/>
          <w:sz w:val="24"/>
          <w:szCs w:val="24"/>
        </w:rPr>
        <w:t>ga</w:t>
      </w:r>
      <w:r w:rsidR="00005EA2" w:rsidRPr="007A4018">
        <w:rPr>
          <w:rFonts w:ascii="Times New Roman" w:hAnsi="Times New Roman" w:cs="Times New Roman"/>
          <w:sz w:val="24"/>
          <w:szCs w:val="24"/>
        </w:rPr>
        <w:t xml:space="preserve"> wieczyst</w:t>
      </w:r>
      <w:r w:rsidR="00851325" w:rsidRPr="007A4018">
        <w:rPr>
          <w:rFonts w:ascii="Times New Roman" w:hAnsi="Times New Roman" w:cs="Times New Roman"/>
          <w:sz w:val="24"/>
          <w:szCs w:val="24"/>
        </w:rPr>
        <w:t xml:space="preserve">a KW </w:t>
      </w:r>
      <w:r w:rsidRPr="007A4018">
        <w:rPr>
          <w:rFonts w:ascii="Times New Roman" w:hAnsi="Times New Roman" w:cs="Times New Roman"/>
          <w:sz w:val="24"/>
          <w:szCs w:val="24"/>
        </w:rPr>
        <w:t>OP1B/00007327/9</w:t>
      </w:r>
      <w:r w:rsidR="007A2AF8">
        <w:rPr>
          <w:rFonts w:ascii="Times New Roman" w:hAnsi="Times New Roman" w:cs="Times New Roman"/>
          <w:sz w:val="24"/>
          <w:szCs w:val="24"/>
        </w:rPr>
        <w:t>. Lokal</w:t>
      </w:r>
      <w:r w:rsidR="00294E20" w:rsidRPr="007A4018">
        <w:rPr>
          <w:rFonts w:ascii="Times New Roman" w:hAnsi="Times New Roman" w:cs="Times New Roman"/>
          <w:sz w:val="24"/>
          <w:szCs w:val="24"/>
        </w:rPr>
        <w:t xml:space="preserve"> wyposażony jest w instalacje: elektryczną, </w:t>
      </w:r>
      <w:r w:rsidR="00036248">
        <w:rPr>
          <w:rFonts w:ascii="Times New Roman" w:hAnsi="Times New Roman" w:cs="Times New Roman"/>
          <w:sz w:val="24"/>
          <w:szCs w:val="24"/>
        </w:rPr>
        <w:t xml:space="preserve">centralnego ogrzewania, </w:t>
      </w:r>
      <w:r w:rsidR="00294E20" w:rsidRPr="007A4018">
        <w:rPr>
          <w:rFonts w:ascii="Times New Roman" w:hAnsi="Times New Roman" w:cs="Times New Roman"/>
          <w:sz w:val="24"/>
          <w:szCs w:val="24"/>
        </w:rPr>
        <w:t>wodną, kanalizacyjną,</w:t>
      </w:r>
      <w:r w:rsidR="00036248">
        <w:rPr>
          <w:rFonts w:ascii="Times New Roman" w:hAnsi="Times New Roman" w:cs="Times New Roman"/>
          <w:sz w:val="24"/>
          <w:szCs w:val="24"/>
        </w:rPr>
        <w:t xml:space="preserve"> </w:t>
      </w:r>
      <w:r w:rsidR="00036248" w:rsidRPr="00FC738C">
        <w:rPr>
          <w:rFonts w:ascii="Times New Roman" w:hAnsi="Times New Roman" w:cs="Times New Roman"/>
          <w:sz w:val="24"/>
          <w:szCs w:val="24"/>
        </w:rPr>
        <w:t>wentylacyj</w:t>
      </w:r>
      <w:r w:rsidR="00BD4D76" w:rsidRPr="00FC738C">
        <w:rPr>
          <w:rFonts w:ascii="Times New Roman" w:hAnsi="Times New Roman" w:cs="Times New Roman"/>
          <w:sz w:val="24"/>
          <w:szCs w:val="24"/>
        </w:rPr>
        <w:t>n</w:t>
      </w:r>
      <w:r w:rsidR="00036248" w:rsidRPr="00FC738C">
        <w:rPr>
          <w:rFonts w:ascii="Times New Roman" w:hAnsi="Times New Roman" w:cs="Times New Roman"/>
          <w:sz w:val="24"/>
          <w:szCs w:val="24"/>
        </w:rPr>
        <w:t>ą</w:t>
      </w:r>
      <w:r w:rsidR="007A2AF8" w:rsidRPr="00FC738C">
        <w:rPr>
          <w:rFonts w:ascii="Times New Roman" w:hAnsi="Times New Roman" w:cs="Times New Roman"/>
          <w:sz w:val="24"/>
          <w:szCs w:val="24"/>
        </w:rPr>
        <w:t>. Lokal nie jest wyposażony w instalację gazową.</w:t>
      </w:r>
    </w:p>
    <w:p w:rsidR="007A2AF8" w:rsidRDefault="00891710" w:rsidP="00103E2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05EA2" w:rsidRPr="00891710">
        <w:rPr>
          <w:rFonts w:ascii="Times New Roman" w:hAnsi="Times New Roman" w:cs="Times New Roman"/>
          <w:sz w:val="24"/>
          <w:szCs w:val="24"/>
        </w:rPr>
        <w:t>ieruchomość</w:t>
      </w:r>
      <w:r w:rsidR="007A2AF8">
        <w:rPr>
          <w:rFonts w:ascii="Times New Roman" w:hAnsi="Times New Roman" w:cs="Times New Roman"/>
          <w:sz w:val="24"/>
          <w:szCs w:val="24"/>
        </w:rPr>
        <w:t>, w której położony jest lokal,</w:t>
      </w:r>
      <w:r w:rsidR="00005EA2" w:rsidRPr="00891710">
        <w:rPr>
          <w:rFonts w:ascii="Times New Roman" w:hAnsi="Times New Roman" w:cs="Times New Roman"/>
          <w:sz w:val="24"/>
          <w:szCs w:val="24"/>
        </w:rPr>
        <w:t xml:space="preserve"> </w:t>
      </w:r>
      <w:r w:rsidR="007A2AF8">
        <w:rPr>
          <w:rFonts w:ascii="Times New Roman" w:hAnsi="Times New Roman" w:cs="Times New Roman"/>
          <w:sz w:val="24"/>
          <w:szCs w:val="24"/>
        </w:rPr>
        <w:t xml:space="preserve">wpisana jest do Wojewódzkiego </w:t>
      </w:r>
      <w:r w:rsidR="00851325" w:rsidRPr="007A4018">
        <w:rPr>
          <w:rFonts w:ascii="Times New Roman" w:hAnsi="Times New Roman" w:cs="Times New Roman"/>
          <w:sz w:val="24"/>
          <w:szCs w:val="24"/>
        </w:rPr>
        <w:t xml:space="preserve">Rejestru Zabytków </w:t>
      </w:r>
      <w:r w:rsidR="007A2AF8">
        <w:rPr>
          <w:rFonts w:ascii="Times New Roman" w:hAnsi="Times New Roman" w:cs="Times New Roman"/>
          <w:sz w:val="24"/>
          <w:szCs w:val="24"/>
        </w:rPr>
        <w:t>prowadzonego przez Opolskiego Wojewódzkiego Konserwatora Zabytków</w:t>
      </w:r>
      <w:r w:rsidR="00A72A8D">
        <w:rPr>
          <w:rFonts w:ascii="Times New Roman" w:hAnsi="Times New Roman" w:cs="Times New Roman"/>
          <w:sz w:val="24"/>
          <w:szCs w:val="24"/>
        </w:rPr>
        <w:t>.</w:t>
      </w:r>
      <w:r w:rsidR="000D3BB9" w:rsidRPr="007A4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B6" w:rsidRDefault="002506B6" w:rsidP="00103E2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2506B6" w:rsidRDefault="002506B6" w:rsidP="00103E2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506B6">
        <w:rPr>
          <w:rFonts w:ascii="Times New Roman" w:hAnsi="Times New Roman" w:cs="Times New Roman"/>
          <w:sz w:val="24"/>
          <w:szCs w:val="24"/>
        </w:rPr>
        <w:t xml:space="preserve">Zgodnie z miejscowym planem zagospodarowania przestrzennego </w:t>
      </w:r>
      <w:r w:rsidR="00FC738C">
        <w:rPr>
          <w:rFonts w:ascii="Times New Roman" w:hAnsi="Times New Roman" w:cs="Times New Roman"/>
          <w:sz w:val="24"/>
          <w:szCs w:val="24"/>
        </w:rPr>
        <w:t>nieruchomość (działka) poł</w:t>
      </w:r>
      <w:r w:rsidRPr="002506B6">
        <w:rPr>
          <w:rFonts w:ascii="Times New Roman" w:hAnsi="Times New Roman" w:cs="Times New Roman"/>
          <w:sz w:val="24"/>
          <w:szCs w:val="24"/>
        </w:rPr>
        <w:t>ożona jest na obszarze terenu elementarnego A 1 MN/U/Z/KP o podstawowej funkcji – tereny usługowe wraz z towarzyszącym mieszkalnictwem oraz zielenią, w obszarze wysokiej intensywności, w obrębie istniejącego zainwestowania. Nieruchomość znajduje się w obrębie ścisłej ochrony konserwatorskiej oraz na obszarze Parku Kulturowego Książęce Miasto Brzeg. Dodatkowe informacje można uzyskać w Biurze Urbanistyki i Ochrony Środowiska Urzędu Miasta w Brzegu.</w:t>
      </w:r>
    </w:p>
    <w:p w:rsidR="00851325" w:rsidRPr="000543F2" w:rsidRDefault="002506B6" w:rsidP="00103E2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3BB9" w:rsidRPr="000543F2">
        <w:rPr>
          <w:rFonts w:ascii="Times New Roman" w:hAnsi="Times New Roman" w:cs="Times New Roman"/>
          <w:sz w:val="24"/>
          <w:szCs w:val="24"/>
        </w:rPr>
        <w:t xml:space="preserve"> lokalu prowadzona była działalność gastronomiczna</w:t>
      </w:r>
      <w:r w:rsidR="00F12CAB">
        <w:rPr>
          <w:rFonts w:ascii="Times New Roman" w:hAnsi="Times New Roman" w:cs="Times New Roman"/>
          <w:sz w:val="24"/>
          <w:szCs w:val="24"/>
        </w:rPr>
        <w:t>.</w:t>
      </w:r>
      <w:r w:rsidR="00851325" w:rsidRPr="00054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18" w:rsidRPr="007A4018" w:rsidRDefault="007A4018" w:rsidP="007A4018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BB9" w:rsidRPr="007A4018" w:rsidRDefault="000D3BB9" w:rsidP="00A371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018">
        <w:rPr>
          <w:rFonts w:ascii="Times New Roman" w:hAnsi="Times New Roman" w:cs="Times New Roman"/>
          <w:b/>
          <w:sz w:val="24"/>
          <w:szCs w:val="24"/>
        </w:rPr>
        <w:t>Cena wywoławcza:</w:t>
      </w:r>
    </w:p>
    <w:p w:rsidR="003A6C09" w:rsidRPr="00C30C0C" w:rsidRDefault="003A6C09" w:rsidP="00103E2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30C0C">
        <w:rPr>
          <w:rFonts w:ascii="Times New Roman" w:hAnsi="Times New Roman" w:cs="Times New Roman"/>
          <w:sz w:val="24"/>
          <w:szCs w:val="24"/>
        </w:rPr>
        <w:t>C</w:t>
      </w:r>
      <w:r w:rsidR="000D3BB9" w:rsidRPr="00C30C0C">
        <w:rPr>
          <w:rFonts w:ascii="Times New Roman" w:hAnsi="Times New Roman" w:cs="Times New Roman"/>
          <w:sz w:val="24"/>
          <w:szCs w:val="24"/>
        </w:rPr>
        <w:t>eną wywoławczą jest stawka czynszu za 1m</w:t>
      </w:r>
      <w:r w:rsidR="000D3BB9" w:rsidRPr="00C30C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3BB9" w:rsidRPr="00C30C0C">
        <w:rPr>
          <w:rFonts w:ascii="Times New Roman" w:hAnsi="Times New Roman" w:cs="Times New Roman"/>
          <w:sz w:val="24"/>
          <w:szCs w:val="24"/>
        </w:rPr>
        <w:t xml:space="preserve"> </w:t>
      </w:r>
      <w:r w:rsidR="00891710">
        <w:rPr>
          <w:rFonts w:ascii="Times New Roman" w:hAnsi="Times New Roman" w:cs="Times New Roman"/>
          <w:sz w:val="24"/>
          <w:szCs w:val="24"/>
        </w:rPr>
        <w:t>powierzchni - 6,67 zł  (netto).</w:t>
      </w:r>
    </w:p>
    <w:p w:rsidR="003A6C09" w:rsidRPr="00C30C0C" w:rsidRDefault="003A6C09" w:rsidP="00103E2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30C0C">
        <w:rPr>
          <w:rFonts w:ascii="Times New Roman" w:hAnsi="Times New Roman" w:cs="Times New Roman"/>
          <w:sz w:val="24"/>
          <w:szCs w:val="24"/>
        </w:rPr>
        <w:t xml:space="preserve">Postąpienie wynosi </w:t>
      </w:r>
      <w:r w:rsidR="00A72A8D">
        <w:rPr>
          <w:rFonts w:ascii="Times New Roman" w:hAnsi="Times New Roman" w:cs="Times New Roman"/>
          <w:sz w:val="24"/>
          <w:szCs w:val="24"/>
        </w:rPr>
        <w:t xml:space="preserve">nie mniej niż 10% </w:t>
      </w:r>
      <w:r w:rsidRPr="00C30C0C">
        <w:rPr>
          <w:rFonts w:ascii="Times New Roman" w:hAnsi="Times New Roman" w:cs="Times New Roman"/>
          <w:sz w:val="24"/>
          <w:szCs w:val="24"/>
        </w:rPr>
        <w:t>ceny wywoławczej netto</w:t>
      </w:r>
      <w:r w:rsidR="00A72A8D">
        <w:rPr>
          <w:rFonts w:ascii="Times New Roman" w:hAnsi="Times New Roman" w:cs="Times New Roman"/>
          <w:sz w:val="24"/>
          <w:szCs w:val="24"/>
        </w:rPr>
        <w:t>.</w:t>
      </w:r>
    </w:p>
    <w:p w:rsidR="003A6C09" w:rsidRPr="00C30C0C" w:rsidRDefault="003A6C09" w:rsidP="00103E2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30C0C">
        <w:rPr>
          <w:rFonts w:ascii="Times New Roman" w:hAnsi="Times New Roman" w:cs="Times New Roman"/>
          <w:sz w:val="24"/>
          <w:szCs w:val="24"/>
        </w:rPr>
        <w:t>Do wylicytowanej staw</w:t>
      </w:r>
      <w:r w:rsidR="00FC738C">
        <w:rPr>
          <w:rFonts w:ascii="Times New Roman" w:hAnsi="Times New Roman" w:cs="Times New Roman"/>
          <w:sz w:val="24"/>
          <w:szCs w:val="24"/>
        </w:rPr>
        <w:t>ki doliczony zostanie podatek VAT</w:t>
      </w:r>
      <w:r w:rsidRPr="00C30C0C">
        <w:rPr>
          <w:rFonts w:ascii="Times New Roman" w:hAnsi="Times New Roman" w:cs="Times New Roman"/>
          <w:sz w:val="24"/>
          <w:szCs w:val="24"/>
        </w:rPr>
        <w:t xml:space="preserve">  w wysokości 23%.</w:t>
      </w:r>
    </w:p>
    <w:p w:rsidR="003A6C09" w:rsidRPr="00C30C0C" w:rsidRDefault="003A6C09" w:rsidP="00A371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3BB9" w:rsidRPr="007A4018" w:rsidRDefault="000D3BB9" w:rsidP="00A371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018">
        <w:rPr>
          <w:rFonts w:ascii="Times New Roman" w:hAnsi="Times New Roman" w:cs="Times New Roman"/>
          <w:b/>
          <w:sz w:val="24"/>
          <w:szCs w:val="24"/>
        </w:rPr>
        <w:t>Informacja o innych opłatach:</w:t>
      </w:r>
    </w:p>
    <w:p w:rsidR="008210BB" w:rsidRDefault="000D3BB9" w:rsidP="00103E2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30C0C">
        <w:rPr>
          <w:rFonts w:ascii="Times New Roman" w:hAnsi="Times New Roman" w:cs="Times New Roman"/>
          <w:sz w:val="24"/>
          <w:szCs w:val="24"/>
        </w:rPr>
        <w:t>Najemca zobowiązany będzie do ponoszenia opłat za media</w:t>
      </w:r>
      <w:r w:rsidR="008210BB">
        <w:rPr>
          <w:rFonts w:ascii="Times New Roman" w:hAnsi="Times New Roman" w:cs="Times New Roman"/>
          <w:sz w:val="24"/>
          <w:szCs w:val="24"/>
        </w:rPr>
        <w:t>:</w:t>
      </w:r>
    </w:p>
    <w:p w:rsidR="008210BB" w:rsidRDefault="008210BB" w:rsidP="00103E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dostawę wody i </w:t>
      </w:r>
      <w:r w:rsidR="000D3BB9" w:rsidRPr="00C30C0C">
        <w:rPr>
          <w:rFonts w:ascii="Times New Roman" w:hAnsi="Times New Roman" w:cs="Times New Roman"/>
          <w:sz w:val="24"/>
          <w:szCs w:val="24"/>
        </w:rPr>
        <w:t>odprowadzanie ścieków</w:t>
      </w:r>
      <w:r w:rsidR="00A72A8D">
        <w:rPr>
          <w:rFonts w:ascii="Times New Roman" w:hAnsi="Times New Roman" w:cs="Times New Roman"/>
          <w:sz w:val="24"/>
          <w:szCs w:val="24"/>
        </w:rPr>
        <w:t xml:space="preserve"> – według wskazań podliczników</w:t>
      </w:r>
      <w:r w:rsidR="000D3BB9" w:rsidRPr="003107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10BB" w:rsidRDefault="008210BB" w:rsidP="00103E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</w:t>
      </w:r>
      <w:r w:rsidR="00891710">
        <w:rPr>
          <w:rFonts w:ascii="Times New Roman" w:hAnsi="Times New Roman" w:cs="Times New Roman"/>
          <w:sz w:val="24"/>
          <w:szCs w:val="24"/>
        </w:rPr>
        <w:t>c</w:t>
      </w:r>
      <w:r w:rsidR="00A72A8D">
        <w:rPr>
          <w:rFonts w:ascii="Times New Roman" w:hAnsi="Times New Roman" w:cs="Times New Roman"/>
          <w:sz w:val="24"/>
          <w:szCs w:val="24"/>
        </w:rPr>
        <w:t>.</w:t>
      </w:r>
      <w:r w:rsidR="00891710">
        <w:rPr>
          <w:rFonts w:ascii="Times New Roman" w:hAnsi="Times New Roman" w:cs="Times New Roman"/>
          <w:sz w:val="24"/>
          <w:szCs w:val="24"/>
        </w:rPr>
        <w:t>o</w:t>
      </w:r>
      <w:r w:rsidR="00A72A8D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A8D">
        <w:rPr>
          <w:rFonts w:ascii="Times New Roman" w:hAnsi="Times New Roman" w:cs="Times New Roman"/>
          <w:sz w:val="24"/>
          <w:szCs w:val="24"/>
        </w:rPr>
        <w:t xml:space="preserve">w wysokości wyliczonej według współczynnika dla tego lokalu, </w:t>
      </w:r>
    </w:p>
    <w:p w:rsidR="008210BB" w:rsidRPr="00E173CE" w:rsidRDefault="008210BB" w:rsidP="00A3713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72A8D" w:rsidRPr="00E173CE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C30C0C" w:rsidRPr="00E1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3CE">
        <w:rPr>
          <w:rFonts w:ascii="Times New Roman" w:hAnsi="Times New Roman" w:cs="Times New Roman"/>
          <w:color w:val="000000" w:themeColor="text1"/>
          <w:sz w:val="24"/>
          <w:szCs w:val="24"/>
        </w:rPr>
        <w:t>energię elektryczną na podstawie odrębnej umowy z dostawcą prądu,</w:t>
      </w:r>
    </w:p>
    <w:p w:rsidR="008210BB" w:rsidRDefault="008210BB" w:rsidP="00A371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</w:t>
      </w:r>
      <w:r w:rsidRPr="008210BB">
        <w:rPr>
          <w:rFonts w:ascii="Times New Roman" w:hAnsi="Times New Roman" w:cs="Times New Roman"/>
          <w:sz w:val="24"/>
          <w:szCs w:val="24"/>
        </w:rPr>
        <w:t xml:space="preserve"> </w:t>
      </w:r>
      <w:r w:rsidR="00C30C0C">
        <w:rPr>
          <w:rFonts w:ascii="Times New Roman" w:hAnsi="Times New Roman" w:cs="Times New Roman"/>
          <w:sz w:val="24"/>
          <w:szCs w:val="24"/>
        </w:rPr>
        <w:t>wywóz nieczystości</w:t>
      </w:r>
      <w:r w:rsidR="00A72A8D">
        <w:rPr>
          <w:rFonts w:ascii="Times New Roman" w:hAnsi="Times New Roman" w:cs="Times New Roman"/>
          <w:sz w:val="24"/>
          <w:szCs w:val="24"/>
        </w:rPr>
        <w:t xml:space="preserve"> na podstawie odrębn</w:t>
      </w:r>
      <w:r>
        <w:rPr>
          <w:rFonts w:ascii="Times New Roman" w:hAnsi="Times New Roman" w:cs="Times New Roman"/>
          <w:sz w:val="24"/>
          <w:szCs w:val="24"/>
        </w:rPr>
        <w:t xml:space="preserve">ej umowy </w:t>
      </w:r>
      <w:r w:rsidR="00A72A8D">
        <w:rPr>
          <w:rFonts w:ascii="Times New Roman" w:hAnsi="Times New Roman" w:cs="Times New Roman"/>
          <w:sz w:val="24"/>
          <w:szCs w:val="24"/>
        </w:rPr>
        <w:t>z podmiotem odbierającym odpady</w:t>
      </w:r>
      <w:r w:rsidR="00B315B3">
        <w:rPr>
          <w:rFonts w:ascii="Times New Roman" w:hAnsi="Times New Roman" w:cs="Times New Roman"/>
          <w:sz w:val="24"/>
          <w:szCs w:val="24"/>
        </w:rPr>
        <w:t>.</w:t>
      </w:r>
      <w:r w:rsidR="00C30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B9" w:rsidRPr="008210BB" w:rsidRDefault="008210BB" w:rsidP="00103E22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zobowiązany jest do zapłaty podat</w:t>
      </w:r>
      <w:r w:rsidR="000D3BB9" w:rsidRPr="008210B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D3BB9" w:rsidRPr="008210BB">
        <w:rPr>
          <w:rFonts w:ascii="Times New Roman" w:hAnsi="Times New Roman" w:cs="Times New Roman"/>
          <w:sz w:val="24"/>
          <w:szCs w:val="24"/>
        </w:rPr>
        <w:t xml:space="preserve"> od nieruchomości </w:t>
      </w:r>
      <w:r w:rsidR="00C04D2D" w:rsidRPr="008210BB">
        <w:rPr>
          <w:rFonts w:ascii="Times New Roman" w:hAnsi="Times New Roman" w:cs="Times New Roman"/>
          <w:sz w:val="24"/>
          <w:szCs w:val="24"/>
        </w:rPr>
        <w:t xml:space="preserve">zgodnie ze złożoną przez podatnika (wynajmującego przedmiotowy </w:t>
      </w:r>
      <w:r w:rsidR="00F12CAB" w:rsidRPr="008210BB">
        <w:rPr>
          <w:rFonts w:ascii="Times New Roman" w:hAnsi="Times New Roman" w:cs="Times New Roman"/>
          <w:sz w:val="24"/>
          <w:szCs w:val="24"/>
        </w:rPr>
        <w:t>lokal) deklaracją lub informacją</w:t>
      </w:r>
      <w:r w:rsidR="00C04D2D" w:rsidRPr="008210BB">
        <w:rPr>
          <w:rFonts w:ascii="Times New Roman" w:hAnsi="Times New Roman" w:cs="Times New Roman"/>
          <w:sz w:val="24"/>
          <w:szCs w:val="24"/>
        </w:rPr>
        <w:t xml:space="preserve"> podatkową.</w:t>
      </w:r>
      <w:r w:rsidR="000D3BB9" w:rsidRPr="0082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B9" w:rsidRPr="007A4018" w:rsidRDefault="000D3BB9" w:rsidP="00A371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018">
        <w:rPr>
          <w:rFonts w:ascii="Times New Roman" w:hAnsi="Times New Roman" w:cs="Times New Roman"/>
          <w:b/>
          <w:sz w:val="24"/>
          <w:szCs w:val="24"/>
        </w:rPr>
        <w:t>Termin oględzin nieruchomości</w:t>
      </w:r>
      <w:r w:rsidR="00A72A8D">
        <w:rPr>
          <w:rFonts w:ascii="Times New Roman" w:hAnsi="Times New Roman" w:cs="Times New Roman"/>
          <w:b/>
          <w:sz w:val="24"/>
          <w:szCs w:val="24"/>
        </w:rPr>
        <w:t xml:space="preserve"> i miejsce zapoznania się z umową najmu</w:t>
      </w:r>
      <w:r w:rsidRPr="007A4018">
        <w:rPr>
          <w:rFonts w:ascii="Times New Roman" w:hAnsi="Times New Roman" w:cs="Times New Roman"/>
          <w:b/>
          <w:sz w:val="24"/>
          <w:szCs w:val="24"/>
        </w:rPr>
        <w:t>:</w:t>
      </w:r>
    </w:p>
    <w:p w:rsidR="000D3BB9" w:rsidRPr="00A72A8D" w:rsidRDefault="00A72A8D" w:rsidP="00103E22">
      <w:pPr>
        <w:pStyle w:val="Akapitzlist"/>
        <w:ind w:left="3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Oględzin </w:t>
      </w:r>
      <w:r w:rsidR="000D3BB9" w:rsidRPr="00C30C0C">
        <w:rPr>
          <w:rFonts w:ascii="Times New Roman" w:hAnsi="Times New Roman" w:cs="Times New Roman"/>
          <w:sz w:val="24"/>
          <w:szCs w:val="24"/>
        </w:rPr>
        <w:t>lokalu użytko</w:t>
      </w:r>
      <w:r>
        <w:rPr>
          <w:rFonts w:ascii="Times New Roman" w:hAnsi="Times New Roman" w:cs="Times New Roman"/>
          <w:sz w:val="24"/>
          <w:szCs w:val="24"/>
        </w:rPr>
        <w:t xml:space="preserve">wego można dokonać w godzinach </w:t>
      </w:r>
      <w:r w:rsidR="00ED274E">
        <w:rPr>
          <w:rFonts w:ascii="Times New Roman" w:hAnsi="Times New Roman" w:cs="Times New Roman"/>
          <w:sz w:val="24"/>
          <w:szCs w:val="24"/>
        </w:rPr>
        <w:t>pracy</w:t>
      </w:r>
      <w:r w:rsidR="000D3BB9" w:rsidRPr="00C30C0C">
        <w:rPr>
          <w:rFonts w:ascii="Times New Roman" w:hAnsi="Times New Roman" w:cs="Times New Roman"/>
          <w:sz w:val="24"/>
          <w:szCs w:val="24"/>
        </w:rPr>
        <w:t xml:space="preserve"> Urzędu  Miasta w okresie </w:t>
      </w:r>
      <w:r w:rsidR="000D3BB9" w:rsidRPr="00D33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D33EB2" w:rsidRPr="0084516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A1014" w:rsidRPr="0084516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173CE" w:rsidRPr="00845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5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marca </w:t>
      </w:r>
      <w:r w:rsidR="000D3BB9" w:rsidRPr="0084516A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845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EB2" w:rsidRPr="0084516A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0D3BB9" w:rsidRPr="00845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EB2" w:rsidRPr="0084516A">
        <w:rPr>
          <w:rFonts w:ascii="Times New Roman" w:hAnsi="Times New Roman" w:cs="Times New Roman"/>
          <w:color w:val="000000" w:themeColor="text1"/>
          <w:sz w:val="24"/>
          <w:szCs w:val="24"/>
        </w:rPr>
        <w:t>kwietnia</w:t>
      </w:r>
      <w:r w:rsidR="000D3BB9" w:rsidRPr="00845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roku</w:t>
      </w:r>
      <w:r w:rsidR="00C30C0C" w:rsidRPr="00D33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 zgłoszeniu do </w:t>
      </w:r>
      <w:r w:rsidR="00C30C0C">
        <w:rPr>
          <w:rFonts w:ascii="Times New Roman" w:hAnsi="Times New Roman" w:cs="Times New Roman"/>
          <w:sz w:val="24"/>
          <w:szCs w:val="24"/>
        </w:rPr>
        <w:t>Inspektora Biura Organizacyjno-Prawnego</w:t>
      </w:r>
      <w:r w:rsidR="00F12CAB">
        <w:rPr>
          <w:rFonts w:ascii="Times New Roman" w:hAnsi="Times New Roman" w:cs="Times New Roman"/>
          <w:sz w:val="24"/>
          <w:szCs w:val="24"/>
        </w:rPr>
        <w:t xml:space="preserve"> Urzędu Miasta w Brzegu</w:t>
      </w:r>
      <w:r w:rsidR="000D3BB9" w:rsidRPr="00C30C0C">
        <w:rPr>
          <w:rFonts w:ascii="Times New Roman" w:hAnsi="Times New Roman" w:cs="Times New Roman"/>
          <w:sz w:val="24"/>
          <w:szCs w:val="24"/>
        </w:rPr>
        <w:t xml:space="preserve"> </w:t>
      </w:r>
      <w:r w:rsidR="00C30C0C">
        <w:rPr>
          <w:rFonts w:ascii="Times New Roman" w:hAnsi="Times New Roman" w:cs="Times New Roman"/>
          <w:sz w:val="24"/>
          <w:szCs w:val="24"/>
        </w:rPr>
        <w:t>- Marcina Lenarczyka</w:t>
      </w:r>
      <w:r w:rsidR="00F12CAB">
        <w:rPr>
          <w:rFonts w:ascii="Times New Roman" w:hAnsi="Times New Roman" w:cs="Times New Roman"/>
          <w:sz w:val="24"/>
          <w:szCs w:val="24"/>
        </w:rPr>
        <w:t xml:space="preserve"> ul. Rynek-</w:t>
      </w:r>
      <w:r w:rsidR="000D3BB9" w:rsidRPr="00C30C0C">
        <w:rPr>
          <w:rFonts w:ascii="Times New Roman" w:hAnsi="Times New Roman" w:cs="Times New Roman"/>
          <w:sz w:val="24"/>
          <w:szCs w:val="24"/>
        </w:rPr>
        <w:t xml:space="preserve"> </w:t>
      </w:r>
      <w:r w:rsidR="00BB538B">
        <w:rPr>
          <w:rFonts w:ascii="Times New Roman" w:hAnsi="Times New Roman" w:cs="Times New Roman"/>
          <w:sz w:val="24"/>
          <w:szCs w:val="24"/>
        </w:rPr>
        <w:t>Ratusz, pokój 115, tel. 77 416 02 00.</w:t>
      </w:r>
    </w:p>
    <w:p w:rsidR="000D3BB9" w:rsidRPr="00F12CAB" w:rsidRDefault="000D3BB9" w:rsidP="00103E2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30C0C">
        <w:rPr>
          <w:rFonts w:ascii="Times New Roman" w:hAnsi="Times New Roman" w:cs="Times New Roman"/>
          <w:sz w:val="24"/>
          <w:szCs w:val="24"/>
        </w:rPr>
        <w:t xml:space="preserve">Ze wzorem umowy </w:t>
      </w:r>
      <w:r w:rsidR="008C04E0" w:rsidRPr="00C30C0C">
        <w:rPr>
          <w:rFonts w:ascii="Times New Roman" w:hAnsi="Times New Roman" w:cs="Times New Roman"/>
          <w:sz w:val="24"/>
          <w:szCs w:val="24"/>
        </w:rPr>
        <w:t xml:space="preserve"> najmu </w:t>
      </w:r>
      <w:r w:rsidR="003A6C09" w:rsidRPr="00C30C0C">
        <w:rPr>
          <w:rFonts w:ascii="Times New Roman" w:hAnsi="Times New Roman" w:cs="Times New Roman"/>
          <w:sz w:val="24"/>
          <w:szCs w:val="24"/>
        </w:rPr>
        <w:t xml:space="preserve"> </w:t>
      </w:r>
      <w:r w:rsidRPr="00C30C0C">
        <w:rPr>
          <w:rFonts w:ascii="Times New Roman" w:hAnsi="Times New Roman" w:cs="Times New Roman"/>
          <w:sz w:val="24"/>
          <w:szCs w:val="24"/>
        </w:rPr>
        <w:t xml:space="preserve">można zapoznać się w </w:t>
      </w:r>
      <w:r w:rsidR="00A72A8D">
        <w:rPr>
          <w:rFonts w:ascii="Times New Roman" w:hAnsi="Times New Roman" w:cs="Times New Roman"/>
          <w:sz w:val="24"/>
          <w:szCs w:val="24"/>
        </w:rPr>
        <w:t>godzinach pracy Urzędu Miasta, w</w:t>
      </w:r>
      <w:r w:rsidR="002F0FBC">
        <w:rPr>
          <w:rFonts w:ascii="Times New Roman" w:hAnsi="Times New Roman" w:cs="Times New Roman"/>
          <w:sz w:val="24"/>
          <w:szCs w:val="24"/>
        </w:rPr>
        <w:t xml:space="preserve"> </w:t>
      </w:r>
      <w:r w:rsidR="00A72A8D">
        <w:rPr>
          <w:rFonts w:ascii="Times New Roman" w:hAnsi="Times New Roman" w:cs="Times New Roman"/>
          <w:sz w:val="24"/>
          <w:szCs w:val="24"/>
        </w:rPr>
        <w:t xml:space="preserve">Biurze Organizacyjno-Prawnym </w:t>
      </w:r>
      <w:r w:rsidR="00A72A8D" w:rsidRPr="00A72A8D">
        <w:rPr>
          <w:rFonts w:ascii="Times New Roman" w:hAnsi="Times New Roman" w:cs="Times New Roman"/>
          <w:sz w:val="24"/>
          <w:szCs w:val="24"/>
        </w:rPr>
        <w:t xml:space="preserve">ul. Rynek- Ratusz </w:t>
      </w:r>
      <w:r w:rsidR="00A72A8D">
        <w:rPr>
          <w:rFonts w:ascii="Times New Roman" w:hAnsi="Times New Roman" w:cs="Times New Roman"/>
          <w:sz w:val="24"/>
          <w:szCs w:val="24"/>
        </w:rPr>
        <w:t xml:space="preserve">w pok. 115, </w:t>
      </w:r>
      <w:r w:rsidR="00F12CAB" w:rsidRPr="00F12CAB">
        <w:rPr>
          <w:rFonts w:ascii="Times New Roman" w:hAnsi="Times New Roman" w:cs="Times New Roman"/>
          <w:sz w:val="24"/>
          <w:szCs w:val="24"/>
        </w:rPr>
        <w:t xml:space="preserve"> tel</w:t>
      </w:r>
      <w:r w:rsidR="00BB538B">
        <w:rPr>
          <w:rFonts w:ascii="Times New Roman" w:hAnsi="Times New Roman" w:cs="Times New Roman"/>
          <w:sz w:val="24"/>
          <w:szCs w:val="24"/>
        </w:rPr>
        <w:t>.</w:t>
      </w:r>
      <w:r w:rsidR="00BB538B" w:rsidRPr="00BB538B">
        <w:rPr>
          <w:rFonts w:ascii="Times New Roman" w:hAnsi="Times New Roman" w:cs="Times New Roman"/>
          <w:sz w:val="24"/>
          <w:szCs w:val="24"/>
        </w:rPr>
        <w:t xml:space="preserve"> </w:t>
      </w:r>
      <w:r w:rsidR="00BB538B">
        <w:rPr>
          <w:rFonts w:ascii="Times New Roman" w:hAnsi="Times New Roman" w:cs="Times New Roman"/>
          <w:sz w:val="24"/>
          <w:szCs w:val="24"/>
        </w:rPr>
        <w:t>77 416 02 00</w:t>
      </w:r>
      <w:r w:rsidR="00F12CAB" w:rsidRPr="00F12CAB">
        <w:rPr>
          <w:rFonts w:ascii="Times New Roman" w:hAnsi="Times New Roman" w:cs="Times New Roman"/>
          <w:sz w:val="24"/>
          <w:szCs w:val="24"/>
        </w:rPr>
        <w:t>.</w:t>
      </w:r>
      <w:r w:rsidR="00F12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E4" w:rsidRDefault="001060E4" w:rsidP="00A371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3BB9" w:rsidRPr="007A4018" w:rsidRDefault="000D3BB9" w:rsidP="007A40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018">
        <w:rPr>
          <w:rFonts w:ascii="Times New Roman" w:hAnsi="Times New Roman" w:cs="Times New Roman"/>
          <w:b/>
          <w:sz w:val="24"/>
          <w:szCs w:val="24"/>
        </w:rPr>
        <w:lastRenderedPageBreak/>
        <w:t>Data i miejsce przetargu:</w:t>
      </w:r>
    </w:p>
    <w:p w:rsidR="007A4018" w:rsidRDefault="00A72A8D" w:rsidP="008E4F0F">
      <w:p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Ustny </w:t>
      </w:r>
      <w:r w:rsidR="007A4018" w:rsidRPr="007A401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rzetarg nieograniczony na najem</w:t>
      </w:r>
      <w:r w:rsidRPr="00A72A8D">
        <w:t xml:space="preserve"> </w:t>
      </w:r>
      <w:r w:rsidRPr="00A72A8D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nieoznaczony</w:t>
      </w:r>
      <w:r w:rsidR="007A4018" w:rsidRPr="007A4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użytkowego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opisanego w pkt 1 niniejszego ogłoszenia </w:t>
      </w:r>
      <w:r w:rsidR="007A4018" w:rsidRPr="007A4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0D3BB9" w:rsidRPr="007A4018">
        <w:rPr>
          <w:rFonts w:ascii="Times New Roman" w:hAnsi="Times New Roman" w:cs="Times New Roman"/>
          <w:sz w:val="24"/>
          <w:szCs w:val="24"/>
        </w:rPr>
        <w:t xml:space="preserve">Urzędzie Miasta </w:t>
      </w:r>
      <w:r w:rsidR="002F0FBC" w:rsidRPr="007A4018">
        <w:rPr>
          <w:rFonts w:ascii="Times New Roman" w:hAnsi="Times New Roman" w:cs="Times New Roman"/>
          <w:sz w:val="24"/>
          <w:szCs w:val="24"/>
        </w:rPr>
        <w:t xml:space="preserve">w Brzegu przy ul. Robotniczej 12, </w:t>
      </w:r>
      <w:r w:rsidRPr="0084516A">
        <w:rPr>
          <w:rFonts w:ascii="Times New Roman" w:hAnsi="Times New Roman" w:cs="Times New Roman"/>
          <w:sz w:val="24"/>
          <w:szCs w:val="24"/>
        </w:rPr>
        <w:t xml:space="preserve">w dniu </w:t>
      </w:r>
      <w:r w:rsidR="0037524D" w:rsidRPr="0084516A">
        <w:rPr>
          <w:rFonts w:ascii="Times New Roman" w:hAnsi="Times New Roman" w:cs="Times New Roman"/>
          <w:sz w:val="24"/>
          <w:szCs w:val="24"/>
        </w:rPr>
        <w:t>10 kwietnia</w:t>
      </w:r>
      <w:r w:rsidRPr="0084516A">
        <w:rPr>
          <w:rFonts w:ascii="Times New Roman" w:hAnsi="Times New Roman" w:cs="Times New Roman"/>
          <w:sz w:val="24"/>
          <w:szCs w:val="24"/>
        </w:rPr>
        <w:t xml:space="preserve"> </w:t>
      </w:r>
      <w:r w:rsidR="0037524D" w:rsidRPr="0084516A">
        <w:rPr>
          <w:rFonts w:ascii="Times New Roman" w:hAnsi="Times New Roman" w:cs="Times New Roman"/>
          <w:sz w:val="24"/>
          <w:szCs w:val="24"/>
        </w:rPr>
        <w:t xml:space="preserve">2018 roku </w:t>
      </w:r>
      <w:r w:rsidRPr="0084516A">
        <w:rPr>
          <w:rFonts w:ascii="Times New Roman" w:hAnsi="Times New Roman" w:cs="Times New Roman"/>
          <w:sz w:val="24"/>
          <w:szCs w:val="24"/>
        </w:rPr>
        <w:t xml:space="preserve">o godz. </w:t>
      </w:r>
      <w:r w:rsidR="0037524D" w:rsidRPr="0084516A">
        <w:rPr>
          <w:rFonts w:ascii="Times New Roman" w:hAnsi="Times New Roman" w:cs="Times New Roman"/>
          <w:sz w:val="24"/>
          <w:szCs w:val="24"/>
        </w:rPr>
        <w:t>10</w:t>
      </w:r>
      <w:r w:rsidR="0037524D" w:rsidRPr="0084516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sala nr 9.</w:t>
      </w:r>
    </w:p>
    <w:p w:rsidR="007A4018" w:rsidRPr="007A4018" w:rsidRDefault="007A4018" w:rsidP="008E4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4E0" w:rsidRPr="007A4018" w:rsidRDefault="008C04E0" w:rsidP="008E4F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018">
        <w:rPr>
          <w:rFonts w:ascii="Times New Roman" w:hAnsi="Times New Roman" w:cs="Times New Roman"/>
          <w:b/>
          <w:sz w:val="24"/>
          <w:szCs w:val="24"/>
        </w:rPr>
        <w:t>Informacja o możliwości zapoznania się z regulaminem przetargu ustnego nieograniczonego:</w:t>
      </w:r>
    </w:p>
    <w:p w:rsidR="00A72A8D" w:rsidRDefault="00A72A8D" w:rsidP="008E4F0F">
      <w:p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</w:t>
      </w:r>
      <w:r w:rsidR="00396339">
        <w:rPr>
          <w:rFonts w:ascii="Times New Roman" w:hAnsi="Times New Roman" w:cs="Times New Roman"/>
          <w:sz w:val="24"/>
          <w:szCs w:val="24"/>
        </w:rPr>
        <w:t>egulamin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2F0FBC" w:rsidRPr="002F0FBC">
        <w:rPr>
          <w:rFonts w:ascii="Times New Roman" w:hAnsi="Times New Roman" w:cs="Times New Roman"/>
          <w:sz w:val="24"/>
          <w:szCs w:val="24"/>
        </w:rPr>
        <w:t>przeprowadzania przetargów na najem lub dzierżawę pomieszczeń biurowych i innych w Ratuszu i budynku przy ul. Sukiennice 2 oraz garaży przy ul. Robotniczej 12 stanowiących własność Gminy Brzeg</w:t>
      </w:r>
      <w:r w:rsidR="00F12CAB">
        <w:rPr>
          <w:rFonts w:ascii="Times New Roman" w:hAnsi="Times New Roman" w:cs="Times New Roman"/>
          <w:sz w:val="24"/>
          <w:szCs w:val="24"/>
        </w:rPr>
        <w:t xml:space="preserve">, ze zmianami, </w:t>
      </w:r>
      <w:r w:rsidR="002F0FBC" w:rsidRPr="002F0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można zapoznać się </w:t>
      </w:r>
      <w:r w:rsidRPr="00A72A8D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FF6E4C">
        <w:rPr>
          <w:rFonts w:ascii="Times New Roman" w:hAnsi="Times New Roman" w:cs="Times New Roman"/>
          <w:sz w:val="24"/>
          <w:szCs w:val="24"/>
        </w:rPr>
        <w:t>pracy</w:t>
      </w:r>
      <w:r w:rsidRPr="00A72A8D">
        <w:rPr>
          <w:rFonts w:ascii="Times New Roman" w:hAnsi="Times New Roman" w:cs="Times New Roman"/>
          <w:sz w:val="24"/>
          <w:szCs w:val="24"/>
        </w:rPr>
        <w:t xml:space="preserve"> Urzędu  Miasta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72A8D">
        <w:rPr>
          <w:rFonts w:ascii="Times New Roman" w:hAnsi="Times New Roman" w:cs="Times New Roman"/>
          <w:sz w:val="24"/>
          <w:szCs w:val="24"/>
        </w:rPr>
        <w:t xml:space="preserve"> Biur</w:t>
      </w:r>
      <w:r>
        <w:rPr>
          <w:rFonts w:ascii="Times New Roman" w:hAnsi="Times New Roman" w:cs="Times New Roman"/>
          <w:sz w:val="24"/>
          <w:szCs w:val="24"/>
        </w:rPr>
        <w:t>ze Organizacyjno-Prawnym</w:t>
      </w:r>
      <w:r w:rsidRPr="00A72A8D">
        <w:rPr>
          <w:rFonts w:ascii="Times New Roman" w:hAnsi="Times New Roman" w:cs="Times New Roman"/>
          <w:sz w:val="24"/>
          <w:szCs w:val="24"/>
        </w:rPr>
        <w:t xml:space="preserve"> Urzędu Miast</w:t>
      </w:r>
      <w:r>
        <w:rPr>
          <w:rFonts w:ascii="Times New Roman" w:hAnsi="Times New Roman" w:cs="Times New Roman"/>
          <w:sz w:val="24"/>
          <w:szCs w:val="24"/>
        </w:rPr>
        <w:t xml:space="preserve">a w Brzegu - </w:t>
      </w:r>
      <w:r w:rsidRPr="00A72A8D">
        <w:rPr>
          <w:rFonts w:ascii="Times New Roman" w:hAnsi="Times New Roman" w:cs="Times New Roman"/>
          <w:sz w:val="24"/>
          <w:szCs w:val="24"/>
        </w:rPr>
        <w:t xml:space="preserve">ul. </w:t>
      </w:r>
      <w:r w:rsidR="009F5BB3">
        <w:rPr>
          <w:rFonts w:ascii="Times New Roman" w:hAnsi="Times New Roman" w:cs="Times New Roman"/>
          <w:sz w:val="24"/>
          <w:szCs w:val="24"/>
        </w:rPr>
        <w:t>Rynek- Ratusz, pokój 115, tel. 77 416 02 00</w:t>
      </w:r>
      <w:r w:rsidRPr="00A72A8D">
        <w:rPr>
          <w:rFonts w:ascii="Times New Roman" w:hAnsi="Times New Roman" w:cs="Times New Roman"/>
          <w:sz w:val="24"/>
          <w:szCs w:val="24"/>
        </w:rPr>
        <w:t>.</w:t>
      </w:r>
    </w:p>
    <w:p w:rsidR="00A72A8D" w:rsidRDefault="00A72A8D" w:rsidP="00103E22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dostępny jest</w:t>
      </w:r>
      <w:r w:rsidR="000710D1">
        <w:rPr>
          <w:rFonts w:ascii="Times New Roman" w:hAnsi="Times New Roman" w:cs="Times New Roman"/>
          <w:sz w:val="24"/>
          <w:szCs w:val="24"/>
        </w:rPr>
        <w:t xml:space="preserve"> również:</w:t>
      </w:r>
    </w:p>
    <w:p w:rsidR="0043498A" w:rsidRPr="000710D1" w:rsidRDefault="0043498A" w:rsidP="0043498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7B02">
        <w:rPr>
          <w:rFonts w:ascii="Times New Roman" w:hAnsi="Times New Roman" w:cs="Times New Roman"/>
          <w:sz w:val="24"/>
          <w:szCs w:val="24"/>
        </w:rPr>
        <w:t>Zarządzenie 878/2016 z dnia 2016-01-26 w sprawie wprowadzenia Regulaminu przeprowadzania przetargów na najem lub dzierżawę pomieszczeń biurowych                       i innych w Ratuszu i budynku przy ul. Sukiennice 2 oraz garaży przy ul.              Robotniczej 12 stanowiących własność Gminy Brzeg jest dostępne pod linkiem:</w:t>
      </w:r>
      <w:r w:rsidRPr="00A72A8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hyperlink r:id="rId7" w:tooltip="http://bip.brzeg.pl/zalaczniki_zarzadzenia/14/0878.PDF" w:history="1">
        <w:r w:rsidRPr="000710D1">
          <w:rPr>
            <w:rStyle w:val="Hipercze"/>
            <w:rFonts w:ascii="Times New Roman" w:hAnsi="Times New Roman" w:cs="Times New Roman"/>
            <w:sz w:val="24"/>
            <w:szCs w:val="24"/>
          </w:rPr>
          <w:t>http://bip.brzeg.pl/zalaczniki_zarzadzenia/14/0878.PDF</w:t>
        </w:r>
      </w:hyperlink>
    </w:p>
    <w:p w:rsidR="000710D1" w:rsidRDefault="0043498A" w:rsidP="00067B02">
      <w:pPr>
        <w:ind w:left="708"/>
        <w:jc w:val="both"/>
        <w:rPr>
          <w:rFonts w:ascii="Times New Roman" w:hAnsi="Times New Roman" w:cs="Times New Roman"/>
          <w:color w:val="0563C1" w:themeColor="hyperlink"/>
          <w:sz w:val="24"/>
          <w:szCs w:val="24"/>
        </w:rPr>
      </w:pPr>
      <w:r w:rsidRPr="000710D1">
        <w:rPr>
          <w:rFonts w:ascii="Times New Roman" w:hAnsi="Times New Roman" w:cs="Times New Roman"/>
          <w:sz w:val="24"/>
          <w:szCs w:val="24"/>
        </w:rPr>
        <w:t>Zarządz</w:t>
      </w:r>
      <w:r w:rsidR="00425D48" w:rsidRPr="000710D1">
        <w:rPr>
          <w:rFonts w:ascii="Times New Roman" w:hAnsi="Times New Roman" w:cs="Times New Roman"/>
          <w:sz w:val="24"/>
          <w:szCs w:val="24"/>
        </w:rPr>
        <w:t>enie 1427/2016 z dnia 2016-08-31</w:t>
      </w:r>
      <w:r w:rsidRPr="000710D1">
        <w:rPr>
          <w:rFonts w:ascii="Times New Roman" w:hAnsi="Times New Roman" w:cs="Times New Roman"/>
          <w:sz w:val="24"/>
          <w:szCs w:val="24"/>
        </w:rPr>
        <w:t xml:space="preserve"> zmieniające zarządzenie Nr 878/2016 Burmistrza Brzegu z dnia 26 stycznia 2016 roku w sprawie wprowadzenia Regulaminu przeprowadzania przetargów na najem lub dzierżawę pomieszczeń biurowych i innych w Ratuszu i budynku przy ul. Sukiennice 2 oraz garaży przy ul.              Robotniczej 12 stanowiących własność Gminy Brzeg pod </w:t>
      </w:r>
      <w:r w:rsidRPr="00067B02">
        <w:rPr>
          <w:rFonts w:ascii="Times New Roman" w:hAnsi="Times New Roman" w:cs="Times New Roman"/>
          <w:sz w:val="24"/>
          <w:szCs w:val="24"/>
        </w:rPr>
        <w:t>linkiem:</w:t>
      </w:r>
      <w:r w:rsidR="00067B02" w:rsidRPr="00067B02">
        <w:rPr>
          <w:rFonts w:ascii="Times New Roman" w:hAnsi="Times New Roman" w:cs="Times New Roman"/>
          <w:sz w:val="24"/>
          <w:szCs w:val="24"/>
        </w:rPr>
        <w:t xml:space="preserve"> </w:t>
      </w:r>
      <w:r w:rsidR="00067B02" w:rsidRPr="00067B02">
        <w:rPr>
          <w:rFonts w:ascii="Times New Roman" w:hAnsi="Times New Roman" w:cs="Times New Roman"/>
          <w:color w:val="0563C1" w:themeColor="hyperlink"/>
          <w:sz w:val="24"/>
          <w:szCs w:val="24"/>
        </w:rPr>
        <w:t>http://bip.brzeg.pl/zalaczniki_zarzadzenia/15/1427(1).pdf</w:t>
      </w:r>
    </w:p>
    <w:p w:rsidR="000B6311" w:rsidRDefault="0043498A" w:rsidP="008E4F0F">
      <w:pPr>
        <w:ind w:left="708"/>
        <w:contextualSpacing/>
        <w:jc w:val="both"/>
      </w:pPr>
      <w:r w:rsidRPr="000710D1">
        <w:rPr>
          <w:rFonts w:ascii="Times New Roman" w:hAnsi="Times New Roman" w:cs="Times New Roman"/>
          <w:sz w:val="24"/>
          <w:szCs w:val="24"/>
        </w:rPr>
        <w:t xml:space="preserve">Zarządzenie 1476/2016 z dnia 2016-09-23 zmieniające zarządzenie Nr 878/2016 Burmistrza Brzegu z dnia 26 stycznia 2016 roku w sprawie wprowadzenia Regulaminu przeprowadzania przetargów na najem lub dzierżawę pomieszczeń biurowych i innych w Ratuszu i budynku przy ul. Sukiennice 2 oraz garaży przy ul.              Robotniczej 12 stanowiących własność Gminy Brzeg pod linkiem: </w:t>
      </w:r>
      <w:hyperlink r:id="rId8" w:tooltip="http://bip.brzeg.pl/zalaczniki_zarzadzenia/16/1476.pdf" w:history="1"/>
      <w:r w:rsidR="000B6311" w:rsidRPr="000710D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67B02" w:rsidRPr="00811643">
          <w:rPr>
            <w:rStyle w:val="Hipercze"/>
          </w:rPr>
          <w:t>http://bip.brzeg.pl/zalaczniki_zarzadzenia/16/1476.pdf</w:t>
        </w:r>
      </w:hyperlink>
    </w:p>
    <w:p w:rsidR="008C04E0" w:rsidRPr="000543F2" w:rsidRDefault="008C04E0" w:rsidP="008E4F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3F2">
        <w:rPr>
          <w:rFonts w:ascii="Times New Roman" w:hAnsi="Times New Roman" w:cs="Times New Roman"/>
          <w:b/>
          <w:sz w:val="24"/>
          <w:szCs w:val="24"/>
        </w:rPr>
        <w:t xml:space="preserve">Warunki przetargu: </w:t>
      </w:r>
    </w:p>
    <w:p w:rsidR="00396339" w:rsidRDefault="000710D1" w:rsidP="008E4F0F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przetargu mogą brać udział </w:t>
      </w:r>
      <w:r w:rsidR="003107FC">
        <w:rPr>
          <w:rFonts w:ascii="Times New Roman" w:hAnsi="Times New Roman" w:cs="Times New Roman"/>
          <w:sz w:val="24"/>
          <w:szCs w:val="24"/>
        </w:rPr>
        <w:t>osoby fizyczne prowadzące działalność gospodarczą, osoby prawne i jednostki organizacyjne nieposiadające osobowości prawnej.</w:t>
      </w:r>
    </w:p>
    <w:p w:rsidR="00866E9E" w:rsidRDefault="003107FC" w:rsidP="008E4F0F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przetargu oferent powinien zgłosić się do Przewodnicząc</w:t>
      </w:r>
      <w:r w:rsidR="004A0406">
        <w:rPr>
          <w:rFonts w:ascii="Times New Roman" w:hAnsi="Times New Roman" w:cs="Times New Roman"/>
          <w:sz w:val="24"/>
          <w:szCs w:val="24"/>
        </w:rPr>
        <w:t>ego Komisji Przetargowej w celu</w:t>
      </w:r>
      <w:r w:rsidR="00866E9E">
        <w:rPr>
          <w:rFonts w:ascii="Times New Roman" w:hAnsi="Times New Roman" w:cs="Times New Roman"/>
          <w:sz w:val="24"/>
          <w:szCs w:val="24"/>
        </w:rPr>
        <w:t>:</w:t>
      </w:r>
    </w:p>
    <w:p w:rsidR="003107FC" w:rsidRDefault="000710D1" w:rsidP="00103E2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osoby </w:t>
      </w:r>
      <w:r w:rsidRPr="00E173CE">
        <w:rPr>
          <w:rFonts w:ascii="Times New Roman" w:hAnsi="Times New Roman" w:cs="Times New Roman"/>
          <w:color w:val="000000" w:themeColor="text1"/>
          <w:sz w:val="24"/>
          <w:szCs w:val="24"/>
        </w:rPr>
        <w:t>fizycznej</w:t>
      </w:r>
      <w:r w:rsidR="00866E9E" w:rsidRPr="00E1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E5B" w:rsidRPr="00E173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66E9E" w:rsidRPr="00E173CE">
        <w:rPr>
          <w:rFonts w:ascii="Times New Roman" w:hAnsi="Times New Roman" w:cs="Times New Roman"/>
          <w:color w:val="000000" w:themeColor="text1"/>
          <w:sz w:val="24"/>
          <w:szCs w:val="24"/>
        </w:rPr>
        <w:t>, okazan</w:t>
      </w:r>
      <w:r w:rsidR="00866E9E">
        <w:rPr>
          <w:rFonts w:ascii="Times New Roman" w:hAnsi="Times New Roman" w:cs="Times New Roman"/>
          <w:sz w:val="24"/>
          <w:szCs w:val="24"/>
        </w:rPr>
        <w:t xml:space="preserve">ia dokumentu tożsamości oraz </w:t>
      </w:r>
      <w:r w:rsidR="003107FC">
        <w:rPr>
          <w:rFonts w:ascii="Times New Roman" w:hAnsi="Times New Roman" w:cs="Times New Roman"/>
          <w:sz w:val="24"/>
          <w:szCs w:val="24"/>
        </w:rPr>
        <w:t>przedłożenia informacji, że spełnia warunki przetargu</w:t>
      </w:r>
      <w:r w:rsidR="0086351E">
        <w:rPr>
          <w:rFonts w:ascii="Times New Roman" w:hAnsi="Times New Roman" w:cs="Times New Roman"/>
          <w:sz w:val="24"/>
          <w:szCs w:val="24"/>
        </w:rPr>
        <w:t xml:space="preserve"> (wydruk z  CEIDG),</w:t>
      </w:r>
    </w:p>
    <w:p w:rsidR="00866E9E" w:rsidRDefault="00866E9E" w:rsidP="00103E2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osób prawnych</w:t>
      </w:r>
      <w:r w:rsidR="001B6E5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E5B">
        <w:rPr>
          <w:rFonts w:ascii="Times New Roman" w:hAnsi="Times New Roman" w:cs="Times New Roman"/>
          <w:sz w:val="24"/>
          <w:szCs w:val="24"/>
        </w:rPr>
        <w:t>jednostek organizacyjnych nieposiadających</w:t>
      </w:r>
      <w:r w:rsidR="001B6E5B" w:rsidRPr="001B6E5B">
        <w:rPr>
          <w:rFonts w:ascii="Times New Roman" w:hAnsi="Times New Roman" w:cs="Times New Roman"/>
          <w:sz w:val="24"/>
          <w:szCs w:val="24"/>
        </w:rPr>
        <w:t xml:space="preserve"> osobowości prawnej</w:t>
      </w:r>
      <w:r w:rsidR="001B6E5B">
        <w:rPr>
          <w:rFonts w:ascii="Times New Roman" w:hAnsi="Times New Roman" w:cs="Times New Roman"/>
          <w:sz w:val="24"/>
          <w:szCs w:val="24"/>
        </w:rPr>
        <w:t xml:space="preserve"> -</w:t>
      </w:r>
      <w:r w:rsidR="001B6E5B" w:rsidRPr="001B6E5B">
        <w:rPr>
          <w:rFonts w:ascii="Times New Roman" w:hAnsi="Times New Roman" w:cs="Times New Roman"/>
          <w:sz w:val="24"/>
          <w:szCs w:val="24"/>
        </w:rPr>
        <w:t xml:space="preserve"> przedłożenia informacji, że spe</w:t>
      </w:r>
      <w:r w:rsidR="001B6E5B">
        <w:rPr>
          <w:rFonts w:ascii="Times New Roman" w:hAnsi="Times New Roman" w:cs="Times New Roman"/>
          <w:sz w:val="24"/>
          <w:szCs w:val="24"/>
        </w:rPr>
        <w:t xml:space="preserve">łnia warunki przetargu (np. </w:t>
      </w:r>
      <w:r>
        <w:rPr>
          <w:rFonts w:ascii="Times New Roman" w:hAnsi="Times New Roman" w:cs="Times New Roman"/>
          <w:sz w:val="24"/>
          <w:szCs w:val="24"/>
        </w:rPr>
        <w:t>odpis z właściwego rejestru</w:t>
      </w:r>
      <w:r w:rsidR="000710D1">
        <w:rPr>
          <w:rFonts w:ascii="Times New Roman" w:hAnsi="Times New Roman" w:cs="Times New Roman"/>
          <w:sz w:val="24"/>
          <w:szCs w:val="24"/>
        </w:rPr>
        <w:t>, dokument potwierdzający sposób reprezentacji</w:t>
      </w:r>
      <w:r w:rsidR="0084516A">
        <w:rPr>
          <w:rFonts w:ascii="Times New Roman" w:hAnsi="Times New Roman" w:cs="Times New Roman"/>
          <w:sz w:val="24"/>
          <w:szCs w:val="24"/>
        </w:rPr>
        <w:t>,</w:t>
      </w:r>
      <w:r w:rsidR="0084516A" w:rsidRPr="0084516A">
        <w:t xml:space="preserve"> </w:t>
      </w:r>
      <w:r w:rsidR="0084516A" w:rsidRPr="0084516A">
        <w:rPr>
          <w:rFonts w:ascii="Times New Roman" w:hAnsi="Times New Roman" w:cs="Times New Roman"/>
          <w:sz w:val="24"/>
          <w:szCs w:val="24"/>
        </w:rPr>
        <w:t>okazania dokumentu tożsamości</w:t>
      </w:r>
      <w:r w:rsidR="001B6E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16A" w:rsidRDefault="0084516A" w:rsidP="00103E2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16A">
        <w:rPr>
          <w:rFonts w:ascii="Times New Roman" w:hAnsi="Times New Roman" w:cs="Times New Roman"/>
          <w:sz w:val="24"/>
          <w:szCs w:val="24"/>
        </w:rPr>
        <w:t>podpisania zgody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w zakresie niezbędnym do przeprowadzenia przetargu.</w:t>
      </w:r>
    </w:p>
    <w:p w:rsidR="001B6E5B" w:rsidRPr="00C30C0C" w:rsidRDefault="001B6E5B" w:rsidP="00103E2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działania przez Pełnomocnika należy przedłożyć stosowne pełnomocnictwo.</w:t>
      </w:r>
    </w:p>
    <w:p w:rsidR="0086181D" w:rsidRPr="0086181D" w:rsidRDefault="002506B6" w:rsidP="00103E22">
      <w:pPr>
        <w:pStyle w:val="Akapitzlist"/>
        <w:ind w:left="3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Uczestnicy przetargu przed przystąpieniem do przetargu składają oświadczenie że zapoznali się ze stane</w:t>
      </w:r>
      <w:r w:rsidR="008A220E">
        <w:rPr>
          <w:rFonts w:ascii="Times New Roman" w:hAnsi="Times New Roman" w:cs="Times New Roman"/>
          <w:sz w:val="24"/>
          <w:szCs w:val="24"/>
        </w:rPr>
        <w:t xml:space="preserve">m technicznym lokalu, </w:t>
      </w:r>
      <w:r w:rsidR="0086181D" w:rsidRPr="00845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możliwościami prowadzenia w tym </w:t>
      </w:r>
      <w:r w:rsidR="0086181D" w:rsidRPr="00845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lokalu</w:t>
      </w:r>
      <w:r w:rsidR="0086181D" w:rsidRPr="00845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działalności oraz regulaminem przetargu i je akceptują.</w:t>
      </w:r>
    </w:p>
    <w:p w:rsidR="001840BF" w:rsidRDefault="001840BF" w:rsidP="000543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C0C">
        <w:rPr>
          <w:rFonts w:ascii="Times New Roman" w:hAnsi="Times New Roman" w:cs="Times New Roman"/>
          <w:sz w:val="24"/>
          <w:szCs w:val="24"/>
        </w:rPr>
        <w:t>Szczegółowe informacje na temat przetargu można uzyskać</w:t>
      </w:r>
      <w:r w:rsidR="000543F2">
        <w:rPr>
          <w:rFonts w:ascii="Times New Roman" w:hAnsi="Times New Roman" w:cs="Times New Roman"/>
          <w:sz w:val="24"/>
          <w:szCs w:val="24"/>
        </w:rPr>
        <w:t xml:space="preserve"> </w:t>
      </w:r>
      <w:r w:rsidR="000543F2" w:rsidRPr="000543F2">
        <w:rPr>
          <w:rFonts w:ascii="Times New Roman" w:hAnsi="Times New Roman" w:cs="Times New Roman"/>
          <w:sz w:val="24"/>
          <w:szCs w:val="24"/>
        </w:rPr>
        <w:t>zgłaszając się do Inspektora Biura Organizacyjno-Prawnego - Marcina Lenarczyka w Ratuszu, pokój 115.</w:t>
      </w:r>
    </w:p>
    <w:p w:rsidR="002506B6" w:rsidRDefault="002506B6" w:rsidP="002506B6">
      <w:pPr>
        <w:pStyle w:val="Akapitzlist"/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4E0" w:rsidRDefault="008C04E0" w:rsidP="0086351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9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C0C">
        <w:rPr>
          <w:rFonts w:ascii="Times New Roman" w:hAnsi="Times New Roman" w:cs="Times New Roman"/>
          <w:bCs/>
          <w:sz w:val="24"/>
          <w:szCs w:val="24"/>
        </w:rPr>
        <w:t>Burmistrz Brzegu zastrzega so</w:t>
      </w:r>
      <w:r w:rsidR="001B6E5B">
        <w:rPr>
          <w:rFonts w:ascii="Times New Roman" w:hAnsi="Times New Roman" w:cs="Times New Roman"/>
          <w:bCs/>
          <w:sz w:val="24"/>
          <w:szCs w:val="24"/>
        </w:rPr>
        <w:t>bie prawo odwołania przetargu bez podania przyczyny</w:t>
      </w:r>
      <w:r w:rsidRPr="00C30C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92374" w:rsidRDefault="00F12CAB" w:rsidP="0086351E">
      <w:pPr>
        <w:pStyle w:val="Default"/>
        <w:numPr>
          <w:ilvl w:val="0"/>
          <w:numId w:val="1"/>
        </w:numPr>
        <w:spacing w:after="160" w:line="259" w:lineRule="auto"/>
        <w:ind w:left="499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Zainteresowani</w:t>
      </w:r>
      <w:r w:rsidR="00866E9E">
        <w:rPr>
          <w:rFonts w:ascii="Times New Roman" w:hAnsi="Times New Roman" w:cs="Times New Roman"/>
          <w:color w:val="auto"/>
        </w:rPr>
        <w:t xml:space="preserve"> </w:t>
      </w:r>
      <w:r w:rsidRPr="00F12CAB">
        <w:rPr>
          <w:rFonts w:ascii="Times New Roman" w:hAnsi="Times New Roman" w:cs="Times New Roman"/>
          <w:color w:val="auto"/>
        </w:rPr>
        <w:t xml:space="preserve">najmem lokalu użytkowego </w:t>
      </w:r>
      <w:r w:rsidR="00866E9E">
        <w:rPr>
          <w:rFonts w:ascii="Times New Roman" w:hAnsi="Times New Roman" w:cs="Times New Roman"/>
          <w:color w:val="auto"/>
        </w:rPr>
        <w:t>zobowiązani są</w:t>
      </w:r>
      <w:r w:rsidRPr="00F12CAB">
        <w:rPr>
          <w:rFonts w:ascii="Times New Roman" w:hAnsi="Times New Roman" w:cs="Times New Roman"/>
          <w:color w:val="auto"/>
        </w:rPr>
        <w:t xml:space="preserve"> przed przystąpieniem do przetargu zapoznać się ze stanem technicznym lokalu użytkowego położonego w Brzegu Rynek 1 – Ratusz.</w:t>
      </w:r>
    </w:p>
    <w:p w:rsidR="0086351E" w:rsidRPr="0084516A" w:rsidRDefault="0086351E" w:rsidP="00103E22">
      <w:pPr>
        <w:pStyle w:val="Default"/>
        <w:numPr>
          <w:ilvl w:val="0"/>
          <w:numId w:val="1"/>
        </w:numPr>
        <w:spacing w:after="160" w:line="259" w:lineRule="auto"/>
        <w:ind w:left="499" w:hanging="357"/>
        <w:jc w:val="both"/>
        <w:rPr>
          <w:rFonts w:ascii="Times New Roman" w:hAnsi="Times New Roman" w:cs="Times New Roman"/>
          <w:color w:val="auto"/>
        </w:rPr>
      </w:pPr>
      <w:r w:rsidRPr="0084516A">
        <w:rPr>
          <w:rFonts w:ascii="Times New Roman" w:hAnsi="Times New Roman" w:cs="Times New Roman"/>
          <w:color w:val="auto"/>
        </w:rPr>
        <w:t>R</w:t>
      </w:r>
      <w:r w:rsidRPr="0086351E">
        <w:rPr>
          <w:rFonts w:ascii="Times New Roman" w:hAnsi="Times New Roman" w:cs="Times New Roman"/>
          <w:color w:val="auto"/>
        </w:rPr>
        <w:t xml:space="preserve">emonty i ulepszenia w lokalu Najemca wykonuje we własnym zakresie i na własny koszt bez prawa dochodzenia zwrotu od Gminy Brzeg poniesionych nakładów zarówno w trakcie trwania najmu jak i po jego ustaniu. Przed przeprowadzeniem prac remontowych w lokalu Najemca jest zobowiązany wystąpić o zgodę na przeprowadzenie remontu do Wynajmującego </w:t>
      </w:r>
      <w:r w:rsidRPr="0084516A">
        <w:rPr>
          <w:rFonts w:ascii="Times New Roman" w:hAnsi="Times New Roman" w:cs="Times New Roman"/>
          <w:color w:val="auto"/>
        </w:rPr>
        <w:t>oraz uzyskać we własnym zakresie i na własny koszt wszelkie niezbędne pozwolenia, zezwolenia i uzgodnienia od właściwych organów, w tym od Opolskiego Wojewódzkiego Konserwatora Zabytków. Dotyczy to również ewentualnej zmiany sposobu użytkowania, jeżeli wymagać tego będzie sposób prowadzenia działalności w lokalu przez najemcę</w:t>
      </w:r>
    </w:p>
    <w:p w:rsidR="0086351E" w:rsidRPr="0084516A" w:rsidRDefault="0086351E" w:rsidP="00103E22">
      <w:pPr>
        <w:pStyle w:val="Default"/>
        <w:numPr>
          <w:ilvl w:val="0"/>
          <w:numId w:val="1"/>
        </w:numPr>
        <w:spacing w:after="160" w:line="259" w:lineRule="auto"/>
        <w:ind w:left="499" w:hanging="357"/>
        <w:jc w:val="both"/>
        <w:rPr>
          <w:rFonts w:ascii="Times New Roman" w:hAnsi="Times New Roman" w:cs="Times New Roman"/>
          <w:color w:val="auto"/>
        </w:rPr>
      </w:pPr>
      <w:r w:rsidRPr="0084516A">
        <w:rPr>
          <w:rFonts w:ascii="Times New Roman" w:hAnsi="Times New Roman" w:cs="Times New Roman"/>
          <w:color w:val="auto"/>
        </w:rPr>
        <w:t xml:space="preserve">Zawarcie umowy najmu w wyniku przetargu na lokalu użytkowy opisany w pkt 1 nie jest jednoznaczne z uzyskaniem przez oferenta zezwoleń na sprzedaż i/lub podawanie napojów alkoholowych (lub innych zezwoleń i koncesji). </w:t>
      </w:r>
    </w:p>
    <w:p w:rsidR="0086351E" w:rsidRPr="0086351E" w:rsidRDefault="0086351E" w:rsidP="0086351E">
      <w:pPr>
        <w:pStyle w:val="Default"/>
        <w:numPr>
          <w:ilvl w:val="0"/>
          <w:numId w:val="1"/>
        </w:numPr>
        <w:spacing w:after="160" w:line="259" w:lineRule="auto"/>
        <w:ind w:left="499" w:hanging="357"/>
        <w:jc w:val="both"/>
        <w:rPr>
          <w:rFonts w:ascii="Times New Roman" w:hAnsi="Times New Roman" w:cs="Times New Roman"/>
          <w:color w:val="auto"/>
        </w:rPr>
      </w:pPr>
      <w:r w:rsidRPr="0086351E">
        <w:rPr>
          <w:rFonts w:ascii="Times New Roman" w:hAnsi="Times New Roman" w:cs="Times New Roman"/>
          <w:color w:val="auto"/>
        </w:rPr>
        <w:t>Ograniczenia dotyczące prowadzenia działalności w lokalu :</w:t>
      </w:r>
    </w:p>
    <w:p w:rsidR="0086351E" w:rsidRPr="0086351E" w:rsidRDefault="0086351E" w:rsidP="00103E22">
      <w:pPr>
        <w:pStyle w:val="Defaul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color w:val="auto"/>
        </w:rPr>
      </w:pPr>
      <w:r w:rsidRPr="0086351E">
        <w:rPr>
          <w:rFonts w:ascii="Times New Roman" w:hAnsi="Times New Roman" w:cs="Times New Roman"/>
          <w:color w:val="auto"/>
        </w:rPr>
        <w:t xml:space="preserve">nie dopuszcza się prowadzenia w lokalu punktów gier na automatach i gier na automatach o niskich wygranych; </w:t>
      </w:r>
    </w:p>
    <w:p w:rsidR="0086351E" w:rsidRPr="0086351E" w:rsidRDefault="0086351E" w:rsidP="00103E22">
      <w:pPr>
        <w:pStyle w:val="Defaul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color w:val="auto"/>
        </w:rPr>
      </w:pPr>
      <w:r w:rsidRPr="0086351E">
        <w:rPr>
          <w:rFonts w:ascii="Times New Roman" w:hAnsi="Times New Roman" w:cs="Times New Roman"/>
          <w:color w:val="auto"/>
        </w:rPr>
        <w:t xml:space="preserve">nie dopuszcza się prowadzenia w lokalu działalności handlowej, w tym promocyjnej i informacyjnej, produktami powodującymi lub mogącymi powodować działanie podobne do substancji psychotropowych lub odurzających, w szczególności tzw. dopalaczami, nawet jeżeli produkty te nie są przeznaczone do spożycia; </w:t>
      </w:r>
    </w:p>
    <w:p w:rsidR="0086351E" w:rsidRPr="0086351E" w:rsidRDefault="0086351E" w:rsidP="00103E22">
      <w:pPr>
        <w:pStyle w:val="Defaul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color w:val="auto"/>
        </w:rPr>
      </w:pPr>
      <w:r w:rsidRPr="0086351E">
        <w:rPr>
          <w:rFonts w:ascii="Times New Roman" w:hAnsi="Times New Roman" w:cs="Times New Roman"/>
          <w:color w:val="auto"/>
        </w:rPr>
        <w:t xml:space="preserve">w przypadku działalności kulturalnej, gastronomicznej i rozrywkowej, dostęp do usług oferowanych w lokalu nie może być ograniczony na podstawie nieokreślonych, uznaniowych kryteriów wprowadzanych przez Najemcę. </w:t>
      </w:r>
    </w:p>
    <w:p w:rsidR="0086351E" w:rsidRDefault="0086351E" w:rsidP="00103E22">
      <w:pPr>
        <w:pStyle w:val="Default"/>
        <w:ind w:left="502"/>
        <w:jc w:val="both"/>
        <w:rPr>
          <w:rFonts w:ascii="Times New Roman" w:hAnsi="Times New Roman" w:cs="Times New Roman"/>
          <w:color w:val="auto"/>
        </w:rPr>
      </w:pPr>
    </w:p>
    <w:p w:rsidR="0086351E" w:rsidRDefault="0086351E" w:rsidP="0086351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351E" w:rsidRDefault="0086351E" w:rsidP="0086351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351E" w:rsidRDefault="0086351E" w:rsidP="0086351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351E" w:rsidRDefault="0086351E" w:rsidP="0086351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351E" w:rsidRDefault="0086351E" w:rsidP="0086351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351E" w:rsidRDefault="0086351E" w:rsidP="0086351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29C6" w:rsidRPr="00C30C0C" w:rsidRDefault="00C629C6" w:rsidP="00864812">
      <w:pPr>
        <w:widowControl w:val="0"/>
        <w:tabs>
          <w:tab w:val="left" w:pos="640"/>
        </w:tabs>
        <w:spacing w:after="0" w:line="240" w:lineRule="auto"/>
        <w:ind w:right="248"/>
        <w:rPr>
          <w:rFonts w:ascii="Times New Roman" w:eastAsia="Arial Narrow" w:hAnsi="Times New Roman" w:cs="Times New Roman"/>
          <w:noProof/>
          <w:sz w:val="24"/>
          <w:szCs w:val="24"/>
        </w:rPr>
      </w:pPr>
    </w:p>
    <w:sectPr w:rsidR="00C629C6" w:rsidRPr="00C30C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17" w:rsidRDefault="006B5A17" w:rsidP="001770BC">
      <w:pPr>
        <w:spacing w:after="0" w:line="240" w:lineRule="auto"/>
      </w:pPr>
      <w:r>
        <w:separator/>
      </w:r>
    </w:p>
  </w:endnote>
  <w:endnote w:type="continuationSeparator" w:id="0">
    <w:p w:rsidR="006B5A17" w:rsidRDefault="006B5A17" w:rsidP="0017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78133"/>
      <w:docPartObj>
        <w:docPartGallery w:val="Page Numbers (Bottom of Page)"/>
        <w:docPartUnique/>
      </w:docPartObj>
    </w:sdtPr>
    <w:sdtEndPr/>
    <w:sdtContent>
      <w:p w:rsidR="007A4018" w:rsidRDefault="007A40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F78">
          <w:rPr>
            <w:noProof/>
          </w:rPr>
          <w:t>1</w:t>
        </w:r>
        <w:r>
          <w:fldChar w:fldCharType="end"/>
        </w:r>
      </w:p>
    </w:sdtContent>
  </w:sdt>
  <w:p w:rsidR="007A4018" w:rsidRDefault="007A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17" w:rsidRDefault="006B5A17" w:rsidP="001770BC">
      <w:pPr>
        <w:spacing w:after="0" w:line="240" w:lineRule="auto"/>
      </w:pPr>
      <w:r>
        <w:separator/>
      </w:r>
    </w:p>
  </w:footnote>
  <w:footnote w:type="continuationSeparator" w:id="0">
    <w:p w:rsidR="006B5A17" w:rsidRDefault="006B5A17" w:rsidP="0017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0C9"/>
    <w:multiLevelType w:val="hybridMultilevel"/>
    <w:tmpl w:val="928EE864"/>
    <w:lvl w:ilvl="0" w:tplc="70BC5DC4">
      <w:numFmt w:val="bullet"/>
      <w:lvlText w:val=""/>
      <w:lvlJc w:val="left"/>
      <w:pPr>
        <w:ind w:left="85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1ABC60BA"/>
    <w:multiLevelType w:val="hybridMultilevel"/>
    <w:tmpl w:val="DC8460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DA7"/>
    <w:multiLevelType w:val="hybridMultilevel"/>
    <w:tmpl w:val="6E5E8B06"/>
    <w:lvl w:ilvl="0" w:tplc="E5CA35D4">
      <w:start w:val="1"/>
      <w:numFmt w:val="decimal"/>
      <w:lvlText w:val="%1."/>
      <w:lvlJc w:val="left"/>
      <w:pPr>
        <w:ind w:left="498" w:hanging="360"/>
      </w:pPr>
      <w:rPr>
        <w:rFonts w:ascii="Arial Narrow" w:eastAsia="Arial Narrow" w:hAnsi="Arial Narrow" w:hint="default"/>
        <w:spacing w:val="-1"/>
        <w:sz w:val="21"/>
        <w:szCs w:val="21"/>
      </w:rPr>
    </w:lvl>
    <w:lvl w:ilvl="1" w:tplc="7BDAFE20">
      <w:start w:val="1"/>
      <w:numFmt w:val="lowerLetter"/>
      <w:lvlText w:val="%2)"/>
      <w:lvlJc w:val="left"/>
      <w:pPr>
        <w:ind w:left="838" w:hanging="360"/>
      </w:pPr>
      <w:rPr>
        <w:rFonts w:ascii="Arial Narrow" w:eastAsia="Arial Narrow" w:hAnsi="Arial Narrow" w:hint="default"/>
        <w:spacing w:val="-1"/>
        <w:sz w:val="21"/>
        <w:szCs w:val="21"/>
      </w:rPr>
    </w:lvl>
    <w:lvl w:ilvl="2" w:tplc="A58095BE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46EADCEC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F94CA4F0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5" w:tplc="38E86634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31B8C478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C6E4C1F0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B7105D0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3" w15:restartNumberingAfterBreak="0">
    <w:nsid w:val="20D82FAA"/>
    <w:multiLevelType w:val="hybridMultilevel"/>
    <w:tmpl w:val="ADCAC77E"/>
    <w:lvl w:ilvl="0" w:tplc="CBE6AFA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D01AE9"/>
    <w:multiLevelType w:val="hybridMultilevel"/>
    <w:tmpl w:val="45DA2F64"/>
    <w:lvl w:ilvl="0" w:tplc="63FC3EAC">
      <w:start w:val="1"/>
      <w:numFmt w:val="bullet"/>
      <w:lvlText w:val="•"/>
      <w:lvlJc w:val="left"/>
      <w:pPr>
        <w:ind w:left="331" w:hanging="113"/>
      </w:pPr>
      <w:rPr>
        <w:rFonts w:ascii="Arial Narrow" w:eastAsia="Arial Narrow" w:hAnsi="Arial Narrow" w:hint="default"/>
        <w:sz w:val="22"/>
        <w:szCs w:val="22"/>
      </w:rPr>
    </w:lvl>
    <w:lvl w:ilvl="1" w:tplc="CE8694F2">
      <w:start w:val="1"/>
      <w:numFmt w:val="bullet"/>
      <w:lvlText w:val=""/>
      <w:lvlJc w:val="left"/>
      <w:pPr>
        <w:ind w:left="938" w:hanging="348"/>
      </w:pPr>
      <w:rPr>
        <w:rFonts w:ascii="Symbol" w:eastAsia="Symbol" w:hAnsi="Symbol" w:hint="default"/>
        <w:sz w:val="22"/>
        <w:szCs w:val="22"/>
      </w:rPr>
    </w:lvl>
    <w:lvl w:ilvl="2" w:tplc="B6DA47CE">
      <w:start w:val="1"/>
      <w:numFmt w:val="bullet"/>
      <w:lvlText w:val="•"/>
      <w:lvlJc w:val="left"/>
      <w:pPr>
        <w:ind w:left="1889" w:hanging="348"/>
      </w:pPr>
      <w:rPr>
        <w:rFonts w:hint="default"/>
      </w:rPr>
    </w:lvl>
    <w:lvl w:ilvl="3" w:tplc="2D963224">
      <w:start w:val="1"/>
      <w:numFmt w:val="bullet"/>
      <w:lvlText w:val="•"/>
      <w:lvlJc w:val="left"/>
      <w:pPr>
        <w:ind w:left="2840" w:hanging="348"/>
      </w:pPr>
      <w:rPr>
        <w:rFonts w:hint="default"/>
      </w:rPr>
    </w:lvl>
    <w:lvl w:ilvl="4" w:tplc="0144FB12">
      <w:start w:val="1"/>
      <w:numFmt w:val="bullet"/>
      <w:lvlText w:val="•"/>
      <w:lvlJc w:val="left"/>
      <w:pPr>
        <w:ind w:left="3792" w:hanging="348"/>
      </w:pPr>
      <w:rPr>
        <w:rFonts w:hint="default"/>
      </w:rPr>
    </w:lvl>
    <w:lvl w:ilvl="5" w:tplc="76BC860A">
      <w:start w:val="1"/>
      <w:numFmt w:val="bullet"/>
      <w:lvlText w:val="•"/>
      <w:lvlJc w:val="left"/>
      <w:pPr>
        <w:ind w:left="4743" w:hanging="348"/>
      </w:pPr>
      <w:rPr>
        <w:rFonts w:hint="default"/>
      </w:rPr>
    </w:lvl>
    <w:lvl w:ilvl="6" w:tplc="8C225EC2">
      <w:start w:val="1"/>
      <w:numFmt w:val="bullet"/>
      <w:lvlText w:val="•"/>
      <w:lvlJc w:val="left"/>
      <w:pPr>
        <w:ind w:left="5694" w:hanging="348"/>
      </w:pPr>
      <w:rPr>
        <w:rFonts w:hint="default"/>
      </w:rPr>
    </w:lvl>
    <w:lvl w:ilvl="7" w:tplc="904AC864">
      <w:start w:val="1"/>
      <w:numFmt w:val="bullet"/>
      <w:lvlText w:val="•"/>
      <w:lvlJc w:val="left"/>
      <w:pPr>
        <w:ind w:left="6646" w:hanging="348"/>
      </w:pPr>
      <w:rPr>
        <w:rFonts w:hint="default"/>
      </w:rPr>
    </w:lvl>
    <w:lvl w:ilvl="8" w:tplc="1AFEE110">
      <w:start w:val="1"/>
      <w:numFmt w:val="bullet"/>
      <w:lvlText w:val="•"/>
      <w:lvlJc w:val="left"/>
      <w:pPr>
        <w:ind w:left="7597" w:hanging="348"/>
      </w:pPr>
      <w:rPr>
        <w:rFonts w:hint="default"/>
      </w:rPr>
    </w:lvl>
  </w:abstractNum>
  <w:abstractNum w:abstractNumId="5" w15:restartNumberingAfterBreak="0">
    <w:nsid w:val="7C5655D7"/>
    <w:multiLevelType w:val="hybridMultilevel"/>
    <w:tmpl w:val="CB8A03A8"/>
    <w:lvl w:ilvl="0" w:tplc="800E3850">
      <w:start w:val="1"/>
      <w:numFmt w:val="bullet"/>
      <w:lvlText w:val="*"/>
      <w:lvlJc w:val="left"/>
      <w:pPr>
        <w:ind w:left="138" w:hanging="152"/>
      </w:pPr>
      <w:rPr>
        <w:rFonts w:ascii="Arial Narrow" w:eastAsia="Arial Narrow" w:hAnsi="Arial Narrow" w:hint="default"/>
        <w:b/>
        <w:bCs/>
        <w:sz w:val="27"/>
        <w:szCs w:val="27"/>
      </w:rPr>
    </w:lvl>
    <w:lvl w:ilvl="1" w:tplc="E6B8CBF0">
      <w:start w:val="1"/>
      <w:numFmt w:val="decimal"/>
      <w:lvlText w:val="%2."/>
      <w:lvlJc w:val="left"/>
      <w:pPr>
        <w:ind w:left="640" w:hanging="360"/>
      </w:pPr>
      <w:rPr>
        <w:rFonts w:ascii="Arial Narrow" w:eastAsia="Arial Narrow" w:hAnsi="Arial Narrow" w:hint="default"/>
        <w:b/>
        <w:bCs/>
        <w:spacing w:val="1"/>
        <w:sz w:val="27"/>
        <w:szCs w:val="27"/>
      </w:rPr>
    </w:lvl>
    <w:lvl w:ilvl="2" w:tplc="6C2AF39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887C74A4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4" w:tplc="4D34428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C714F74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C1322600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30466E3E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D8CA3D3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7A"/>
    <w:rsid w:val="00005EA2"/>
    <w:rsid w:val="00036248"/>
    <w:rsid w:val="00050F54"/>
    <w:rsid w:val="000543F2"/>
    <w:rsid w:val="00067B02"/>
    <w:rsid w:val="000710D1"/>
    <w:rsid w:val="00071A7A"/>
    <w:rsid w:val="00085AF2"/>
    <w:rsid w:val="000A3E19"/>
    <w:rsid w:val="000B053D"/>
    <w:rsid w:val="000B6311"/>
    <w:rsid w:val="000D3BB9"/>
    <w:rsid w:val="000E6016"/>
    <w:rsid w:val="00103E22"/>
    <w:rsid w:val="001060E4"/>
    <w:rsid w:val="00123AE4"/>
    <w:rsid w:val="001770BC"/>
    <w:rsid w:val="001840BF"/>
    <w:rsid w:val="001B6E5B"/>
    <w:rsid w:val="001C6F5B"/>
    <w:rsid w:val="0020392C"/>
    <w:rsid w:val="00246F01"/>
    <w:rsid w:val="002506B6"/>
    <w:rsid w:val="00251A6C"/>
    <w:rsid w:val="00285A66"/>
    <w:rsid w:val="00293B2B"/>
    <w:rsid w:val="00294E20"/>
    <w:rsid w:val="002F0FBC"/>
    <w:rsid w:val="002F6A25"/>
    <w:rsid w:val="003107FC"/>
    <w:rsid w:val="0031202E"/>
    <w:rsid w:val="0037524D"/>
    <w:rsid w:val="00396339"/>
    <w:rsid w:val="003A6C09"/>
    <w:rsid w:val="003F0B59"/>
    <w:rsid w:val="003F0C74"/>
    <w:rsid w:val="003F61FB"/>
    <w:rsid w:val="00425D48"/>
    <w:rsid w:val="0043498A"/>
    <w:rsid w:val="004A0406"/>
    <w:rsid w:val="004A51DD"/>
    <w:rsid w:val="00532F6B"/>
    <w:rsid w:val="0054689C"/>
    <w:rsid w:val="005F132D"/>
    <w:rsid w:val="00612DEB"/>
    <w:rsid w:val="00626B69"/>
    <w:rsid w:val="0068502F"/>
    <w:rsid w:val="006B5A17"/>
    <w:rsid w:val="006C431E"/>
    <w:rsid w:val="006E34F2"/>
    <w:rsid w:val="00707A57"/>
    <w:rsid w:val="00723208"/>
    <w:rsid w:val="007A2A8F"/>
    <w:rsid w:val="007A2AF8"/>
    <w:rsid w:val="007A4018"/>
    <w:rsid w:val="007D214B"/>
    <w:rsid w:val="008018E3"/>
    <w:rsid w:val="008210BB"/>
    <w:rsid w:val="00841CD0"/>
    <w:rsid w:val="0084516A"/>
    <w:rsid w:val="00851325"/>
    <w:rsid w:val="0086181D"/>
    <w:rsid w:val="0086351E"/>
    <w:rsid w:val="00864812"/>
    <w:rsid w:val="00866E9E"/>
    <w:rsid w:val="00891710"/>
    <w:rsid w:val="008A220E"/>
    <w:rsid w:val="008C04E0"/>
    <w:rsid w:val="008E4F0F"/>
    <w:rsid w:val="008F49F5"/>
    <w:rsid w:val="008F4D8B"/>
    <w:rsid w:val="00906F78"/>
    <w:rsid w:val="00960724"/>
    <w:rsid w:val="009679FB"/>
    <w:rsid w:val="009A46CC"/>
    <w:rsid w:val="009D033C"/>
    <w:rsid w:val="009D6E08"/>
    <w:rsid w:val="009E538F"/>
    <w:rsid w:val="009F5BB3"/>
    <w:rsid w:val="00A23F8C"/>
    <w:rsid w:val="00A3713E"/>
    <w:rsid w:val="00A54148"/>
    <w:rsid w:val="00A574DC"/>
    <w:rsid w:val="00A72A8D"/>
    <w:rsid w:val="00AD2CC1"/>
    <w:rsid w:val="00B00365"/>
    <w:rsid w:val="00B315B3"/>
    <w:rsid w:val="00B76816"/>
    <w:rsid w:val="00B969F9"/>
    <w:rsid w:val="00BB538B"/>
    <w:rsid w:val="00BD4D76"/>
    <w:rsid w:val="00BD580A"/>
    <w:rsid w:val="00C04D2D"/>
    <w:rsid w:val="00C30C0C"/>
    <w:rsid w:val="00C629C6"/>
    <w:rsid w:val="00CF60E9"/>
    <w:rsid w:val="00D15D9A"/>
    <w:rsid w:val="00D33EB2"/>
    <w:rsid w:val="00D57CF8"/>
    <w:rsid w:val="00E173CE"/>
    <w:rsid w:val="00E65CC9"/>
    <w:rsid w:val="00E92374"/>
    <w:rsid w:val="00EA1014"/>
    <w:rsid w:val="00ED274E"/>
    <w:rsid w:val="00F12CAB"/>
    <w:rsid w:val="00F93AA4"/>
    <w:rsid w:val="00FB66F2"/>
    <w:rsid w:val="00FC738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C67B6-19A1-4AE6-9E4E-5C65ACC3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92374"/>
    <w:pPr>
      <w:widowControl w:val="0"/>
      <w:spacing w:after="0" w:line="240" w:lineRule="auto"/>
      <w:ind w:left="640" w:hanging="360"/>
      <w:outlineLvl w:val="0"/>
    </w:pPr>
    <w:rPr>
      <w:rFonts w:ascii="Arial Narrow" w:eastAsia="Arial Narrow" w:hAnsi="Arial Narrow"/>
      <w:sz w:val="27"/>
      <w:szCs w:val="27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1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93A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0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0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0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E92374"/>
    <w:rPr>
      <w:rFonts w:ascii="Arial Narrow" w:eastAsia="Arial Narrow" w:hAnsi="Arial Narrow"/>
      <w:sz w:val="27"/>
      <w:szCs w:val="27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92374"/>
    <w:pPr>
      <w:widowControl w:val="0"/>
      <w:spacing w:after="0" w:line="240" w:lineRule="auto"/>
      <w:ind w:left="478" w:hanging="360"/>
    </w:pPr>
    <w:rPr>
      <w:rFonts w:ascii="Arial Narrow" w:eastAsia="Arial Narrow" w:hAnsi="Arial Narrow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2374"/>
    <w:rPr>
      <w:rFonts w:ascii="Arial Narrow" w:eastAsia="Arial Narrow" w:hAnsi="Arial Narrow"/>
      <w:sz w:val="21"/>
      <w:szCs w:val="21"/>
      <w:lang w:val="en-US"/>
    </w:rPr>
  </w:style>
  <w:style w:type="paragraph" w:customStyle="1" w:styleId="Default">
    <w:name w:val="Default"/>
    <w:rsid w:val="002F6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018"/>
  </w:style>
  <w:style w:type="paragraph" w:styleId="Stopka">
    <w:name w:val="footer"/>
    <w:basedOn w:val="Normalny"/>
    <w:link w:val="StopkaZnak"/>
    <w:uiPriority w:val="99"/>
    <w:unhideWhenUsed/>
    <w:rsid w:val="007A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018"/>
  </w:style>
  <w:style w:type="character" w:styleId="Hipercze">
    <w:name w:val="Hyperlink"/>
    <w:basedOn w:val="Domylnaczcionkaakapitu"/>
    <w:uiPriority w:val="99"/>
    <w:unhideWhenUsed/>
    <w:rsid w:val="0043498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10D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rzeg.pl/zalaczniki_zarzadzenia/16/147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brzeg.pl/zalaczniki_zarzadzenia/14/087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p.brzeg.pl/zalaczniki_zarzadzenia/16/147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Nowakowska</dc:creator>
  <cp:lastModifiedBy>Marcin Lenarczyk</cp:lastModifiedBy>
  <cp:revision>2</cp:revision>
  <cp:lastPrinted>2018-03-08T06:45:00Z</cp:lastPrinted>
  <dcterms:created xsi:type="dcterms:W3CDTF">2018-03-08T10:16:00Z</dcterms:created>
  <dcterms:modified xsi:type="dcterms:W3CDTF">2018-03-08T10:16:00Z</dcterms:modified>
</cp:coreProperties>
</file>